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1CDC" w:rsidRDefault="000E55E8">
      <w:pPr>
        <w:spacing w:after="0" w:line="240" w:lineRule="auto"/>
        <w:ind w:right="57"/>
        <w:rPr>
          <w:rFonts w:ascii="Times New Roman" w:hAnsi="Times New Roman"/>
          <w:sz w:val="24"/>
          <w:szCs w:val="24"/>
          <w:lang w:eastAsia="ru-RU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1E28F8FE" wp14:editId="24E4F4B4">
            <wp:simplePos x="0" y="0"/>
            <wp:positionH relativeFrom="page">
              <wp:posOffset>-116205</wp:posOffset>
            </wp:positionH>
            <wp:positionV relativeFrom="page">
              <wp:posOffset>129540</wp:posOffset>
            </wp:positionV>
            <wp:extent cx="7778496" cy="10655808"/>
            <wp:effectExtent l="0" t="0" r="0" b="0"/>
            <wp:wrapTopAndBottom/>
            <wp:docPr id="1981" name="Picture 19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1" name="Picture 198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778496" cy="106558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81CDC" w:rsidRDefault="00A81CDC">
      <w:pPr>
        <w:spacing w:after="0" w:line="240" w:lineRule="auto"/>
        <w:ind w:right="57"/>
        <w:rPr>
          <w:rFonts w:ascii="Times New Roman" w:hAnsi="Times New Roman"/>
          <w:sz w:val="24"/>
          <w:szCs w:val="24"/>
          <w:lang w:eastAsia="ru-RU"/>
        </w:rPr>
      </w:pPr>
    </w:p>
    <w:p w:rsidR="00A81CDC" w:rsidRDefault="00A81CDC">
      <w:pPr>
        <w:spacing w:after="0" w:line="240" w:lineRule="auto"/>
        <w:ind w:left="57" w:right="57"/>
        <w:jc w:val="center"/>
        <w:rPr>
          <w:rFonts w:ascii="Times New Roman" w:hAnsi="Times New Roman"/>
          <w:sz w:val="24"/>
          <w:szCs w:val="24"/>
          <w:lang w:eastAsia="ru-RU"/>
        </w:rPr>
      </w:pPr>
      <w:bookmarkStart w:id="0" w:name="_GoBack"/>
      <w:bookmarkEnd w:id="0"/>
    </w:p>
    <w:p w:rsidR="00A81CDC" w:rsidRDefault="00CF1048">
      <w:pPr>
        <w:spacing w:after="0" w:line="240" w:lineRule="auto"/>
        <w:ind w:left="57" w:right="57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1.Информационная справка</w:t>
      </w:r>
    </w:p>
    <w:p w:rsidR="00A81CDC" w:rsidRDefault="00CF1048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ab/>
        <w:t>МДОУ Красноборский детский сад «Колосок»</w:t>
      </w:r>
      <w:r>
        <w:rPr>
          <w:rFonts w:ascii="Times New Roman" w:hAnsi="Times New Roman"/>
          <w:sz w:val="24"/>
          <w:szCs w:val="24"/>
        </w:rPr>
        <w:t xml:space="preserve"> представляет собой отдельно стоящее двухэтажное, построенное в 1988 году по типовому проекту. Общая площадь здания 1101,4 кв. метра. Площадь территории, занимаемой образовательным учреждением - 3125 кв. метра.</w:t>
      </w:r>
    </w:p>
    <w:p w:rsidR="00A81CDC" w:rsidRDefault="00CF1048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2011 года в состав муниципального дошкольного образовательного учреждения в качестве филиала входит Пасьяновский детский сад.</w:t>
      </w:r>
    </w:p>
    <w:p w:rsidR="00A81CDC" w:rsidRDefault="00CF1048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Проектная мощность -5 групп</w:t>
      </w:r>
    </w:p>
    <w:p w:rsidR="00A81CDC" w:rsidRDefault="00CF1048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Фактическая мощность- 4 групп (из них: 1 группа раннего возраста 7 человек,  младше-средняя группа  16 человек, , 1 старшая группа 22 человека, 1 разновозрастная группа 8 человек)</w:t>
      </w:r>
    </w:p>
    <w:p w:rsidR="00A81CDC" w:rsidRDefault="00CF1048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Состояние материально - технической базы и медико-социальных условий ДОУ соответствует педагогическим требованиям, современному уровню образования и санитарным нормам. Все компоненты развивающей педагогической среды включают в себя оптимальные условия для полноценного физического, эстетического, познавательного и социального развития детей.</w:t>
      </w:r>
    </w:p>
    <w:p w:rsidR="00A81CDC" w:rsidRDefault="00CF1048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основные сведения о ДОУ</w:t>
      </w:r>
    </w:p>
    <w:p w:rsidR="00A81CDC" w:rsidRDefault="00CF1048">
      <w:pPr>
        <w:spacing w:after="0" w:line="240" w:lineRule="auto"/>
        <w:ind w:firstLine="708"/>
        <w:jc w:val="both"/>
        <w:rPr>
          <w:rFonts w:ascii="Times New Roman" w:hAnsi="Times New Roman"/>
          <w:i/>
          <w:color w:val="002060"/>
          <w:sz w:val="24"/>
          <w:szCs w:val="24"/>
        </w:rPr>
      </w:pPr>
      <w:r>
        <w:rPr>
          <w:rFonts w:ascii="Times New Roman" w:hAnsi="Times New Roman"/>
          <w:i/>
          <w:color w:val="002060"/>
          <w:sz w:val="24"/>
          <w:szCs w:val="24"/>
        </w:rPr>
        <w:t xml:space="preserve">Организационно - правовая форма: </w:t>
      </w:r>
      <w:r>
        <w:rPr>
          <w:rFonts w:ascii="Times New Roman" w:hAnsi="Times New Roman"/>
          <w:sz w:val="24"/>
          <w:szCs w:val="24"/>
        </w:rPr>
        <w:t>муниципальное  учреждение</w:t>
      </w:r>
    </w:p>
    <w:p w:rsidR="00A81CDC" w:rsidRDefault="00CF104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color w:val="002060"/>
          <w:sz w:val="24"/>
          <w:szCs w:val="24"/>
        </w:rPr>
        <w:t>Тип</w:t>
      </w:r>
      <w:r>
        <w:rPr>
          <w:rFonts w:ascii="Times New Roman" w:hAnsi="Times New Roman"/>
          <w:color w:val="002060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дошкольное образовательное учреждение.</w:t>
      </w:r>
    </w:p>
    <w:p w:rsidR="00A81CDC" w:rsidRDefault="00CF104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color w:val="002060"/>
          <w:sz w:val="24"/>
          <w:szCs w:val="24"/>
        </w:rPr>
        <w:t>Вид</w:t>
      </w:r>
      <w:r>
        <w:rPr>
          <w:rFonts w:ascii="Times New Roman" w:hAnsi="Times New Roman"/>
          <w:color w:val="002060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детский сад общеразвивающего вида.</w:t>
      </w:r>
    </w:p>
    <w:p w:rsidR="00A81CDC" w:rsidRDefault="00CF104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color w:val="002060"/>
          <w:sz w:val="24"/>
          <w:szCs w:val="24"/>
        </w:rPr>
        <w:t>Статус юридического лица</w:t>
      </w:r>
      <w:r>
        <w:rPr>
          <w:rFonts w:ascii="Times New Roman" w:hAnsi="Times New Roman"/>
          <w:color w:val="002060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муниципальный</w:t>
      </w:r>
    </w:p>
    <w:p w:rsidR="00A81CDC" w:rsidRDefault="00CF1048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color w:val="002060"/>
          <w:sz w:val="24"/>
          <w:szCs w:val="24"/>
        </w:rPr>
        <w:t>Юридический адрес:</w:t>
      </w:r>
      <w:r>
        <w:rPr>
          <w:rFonts w:ascii="Times New Roman" w:hAnsi="Times New Roman"/>
          <w:sz w:val="24"/>
          <w:szCs w:val="24"/>
        </w:rPr>
        <w:t xml:space="preserve"> 607719, Нижегородская область, Шатковский район, с. Красный Бор, ул. Молодежная д.5</w:t>
      </w:r>
    </w:p>
    <w:p w:rsidR="00A81CDC" w:rsidRDefault="00CF1048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i/>
          <w:iCs/>
          <w:color w:val="002060"/>
          <w:sz w:val="24"/>
          <w:szCs w:val="24"/>
        </w:rPr>
        <w:t>Адрес сайта: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9" w:tooltip="http://kolosok.nubex.ru/admin/" w:history="1">
        <w:r>
          <w:rPr>
            <w:rFonts w:ascii="Times New Roman" w:hAnsi="Times New Roman"/>
            <w:color w:val="990099"/>
            <w:sz w:val="24"/>
            <w:szCs w:val="24"/>
            <w:u w:val="single"/>
            <w:lang w:eastAsia="ru-RU"/>
          </w:rPr>
          <w:t>http://kolosok.nubex.ru/admin/</w:t>
        </w:r>
      </w:hyperlink>
    </w:p>
    <w:p w:rsidR="00A81CDC" w:rsidRDefault="00CF1048">
      <w:pPr>
        <w:spacing w:after="0"/>
        <w:ind w:firstLine="708"/>
        <w:jc w:val="both"/>
        <w:rPr>
          <w:rStyle w:val="header-user-name"/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i/>
          <w:iCs/>
          <w:color w:val="002060"/>
          <w:sz w:val="24"/>
          <w:szCs w:val="24"/>
        </w:rPr>
        <w:t>Адрес электронной почты: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10" w:tooltip="mailto:mdoukrasnoborskij.colosok@yandex.ru" w:history="1">
        <w:r>
          <w:rPr>
            <w:rStyle w:val="af5"/>
            <w:rFonts w:ascii="Times New Roman" w:hAnsi="Times New Roman"/>
            <w:sz w:val="24"/>
            <w:szCs w:val="24"/>
          </w:rPr>
          <w:t>mdoukrasnoborskij.colosok@yandex.ru</w:t>
        </w:r>
      </w:hyperlink>
    </w:p>
    <w:p w:rsidR="00A81CDC" w:rsidRDefault="00CF1048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color w:val="002060"/>
          <w:sz w:val="24"/>
          <w:szCs w:val="24"/>
        </w:rPr>
        <w:t>Учредитель детского сада:</w:t>
      </w:r>
      <w:r>
        <w:rPr>
          <w:rFonts w:ascii="Times New Roman" w:hAnsi="Times New Roman"/>
          <w:sz w:val="24"/>
          <w:szCs w:val="24"/>
        </w:rPr>
        <w:t xml:space="preserve"> Администрация Шатковского муниципального района</w:t>
      </w:r>
    </w:p>
    <w:p w:rsidR="00A81CDC" w:rsidRDefault="00CF1048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color w:val="002060"/>
          <w:sz w:val="24"/>
          <w:szCs w:val="24"/>
        </w:rPr>
        <w:t>Режим работы ДОУ:</w:t>
      </w:r>
      <w:r>
        <w:rPr>
          <w:rFonts w:ascii="Times New Roman" w:hAnsi="Times New Roman"/>
          <w:sz w:val="24"/>
          <w:szCs w:val="24"/>
        </w:rPr>
        <w:t xml:space="preserve"> 10,5  часовое пребывание детей  при пятидневной рабочей неделе,</w:t>
      </w:r>
      <w:r>
        <w:rPr>
          <w:rFonts w:ascii="Times New Roman" w:hAnsi="Times New Roman"/>
          <w:bCs/>
          <w:sz w:val="24"/>
          <w:szCs w:val="24"/>
        </w:rPr>
        <w:t xml:space="preserve"> с 7.30 до 18.00;  выходные - суббота, воскресенье, праздничные дни. Продолжительность учебного года – 36 недель.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A81CDC" w:rsidRDefault="00CF1048">
      <w:pPr>
        <w:spacing w:after="0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bCs/>
          <w:i/>
          <w:iCs/>
          <w:sz w:val="24"/>
          <w:szCs w:val="24"/>
        </w:rPr>
        <w:t xml:space="preserve">           </w:t>
      </w:r>
      <w:r>
        <w:rPr>
          <w:rFonts w:ascii="Times New Roman" w:hAnsi="Times New Roman"/>
          <w:bCs/>
          <w:i/>
          <w:iCs/>
          <w:color w:val="002060"/>
          <w:sz w:val="24"/>
          <w:szCs w:val="24"/>
        </w:rPr>
        <w:t xml:space="preserve">Программно – методическое обеспечение: </w:t>
      </w:r>
    </w:p>
    <w:p w:rsidR="00A81CDC" w:rsidRDefault="00CF104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Содержание педагогического процесса</w:t>
      </w:r>
    </w:p>
    <w:p w:rsidR="00A81CDC" w:rsidRDefault="00CF104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определяется Основной общеобразовательной программой дошкольного образования, разработанной муниципальным дошкольным образовательным учреждение Красноборский детский сад «Колосок» " в соответствии с требованиями основных нормативных документов</w:t>
      </w:r>
    </w:p>
    <w:p w:rsidR="00A81CDC" w:rsidRDefault="00CF1048">
      <w:pPr>
        <w:numPr>
          <w:ilvl w:val="0"/>
          <w:numId w:val="15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Федеральный закон от 29.12.2012 года "273-ФЗ "Об образовании в Российской Федерации";</w:t>
      </w:r>
    </w:p>
    <w:p w:rsidR="00A81CDC" w:rsidRDefault="00CF1048">
      <w:pPr>
        <w:numPr>
          <w:ilvl w:val="0"/>
          <w:numId w:val="15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"Санитарно - эпидемиологическим требованиям к устройству, содержанию и организации режима работы дошкольных образовательных учреждений. СанПиН 2.4.1.3049-13";</w:t>
      </w:r>
    </w:p>
    <w:p w:rsidR="00A81CDC" w:rsidRDefault="00CF1048">
      <w:pPr>
        <w:numPr>
          <w:ilvl w:val="0"/>
          <w:numId w:val="15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Федеральным государственным образовательным стандартом дошкольного образования (приказ Министерства образования и науки РФ от 17 октября 2013 г. №1155).</w:t>
      </w:r>
    </w:p>
    <w:p w:rsidR="00A81CDC" w:rsidRDefault="00CF1048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МДОУ Красноборский детский сад «Колосок» осуществляет свою деятельность на основании:</w:t>
      </w:r>
    </w:p>
    <w:p w:rsidR="00A81CDC" w:rsidRDefault="00CF1048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Устав ДОУ утвержден Постановлением администрации Шатковского муниципального района от 02.03. 2015 года №180.</w:t>
      </w:r>
    </w:p>
    <w:p w:rsidR="00A81CDC" w:rsidRDefault="00CF1048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Лицензия</w:t>
      </w:r>
      <w:r>
        <w:rPr>
          <w:rFonts w:ascii="Times New Roman" w:hAnsi="Times New Roman"/>
          <w:color w:val="00206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 право ведения образовательной деятельности серия 52 № 002023, регистрационный № 9614,  дата выдачи 18.11.2011г. Министерством образования Нижегородской области, лицензия бессрочная.</w:t>
      </w:r>
    </w:p>
    <w:p w:rsidR="00A81CDC" w:rsidRDefault="00CF1048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>1.1. Комплектование групп</w:t>
      </w:r>
    </w:p>
    <w:p w:rsidR="00A81CDC" w:rsidRDefault="00CF1048">
      <w:pPr>
        <w:spacing w:after="0"/>
        <w:ind w:left="360"/>
        <w:jc w:val="center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Количество групп в МДОУ Красноборский детский сад «Колосок»</w:t>
      </w:r>
    </w:p>
    <w:p w:rsidR="00A81CDC" w:rsidRDefault="00CF1048">
      <w:pPr>
        <w:spacing w:after="0"/>
        <w:ind w:left="360"/>
        <w:jc w:val="center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lastRenderedPageBreak/>
        <w:t>в 2023 - 2024 учебном году</w:t>
      </w:r>
    </w:p>
    <w:tbl>
      <w:tblPr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357"/>
        <w:gridCol w:w="2353"/>
        <w:gridCol w:w="2367"/>
        <w:gridCol w:w="3379"/>
      </w:tblGrid>
      <w:tr w:rsidR="00A81CDC"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CDC" w:rsidRDefault="00CF104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группа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CDC" w:rsidRDefault="00CF104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возраст детей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CDC" w:rsidRDefault="00CF104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детей</w:t>
            </w:r>
          </w:p>
        </w:tc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CDC" w:rsidRDefault="00CF104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направленность группы</w:t>
            </w:r>
          </w:p>
        </w:tc>
      </w:tr>
      <w:tr w:rsidR="00A81CDC">
        <w:trPr>
          <w:trHeight w:val="708"/>
        </w:trPr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CDC" w:rsidRDefault="00CF104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ясельная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CDC" w:rsidRDefault="00CF104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1.5 - 3 лет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CDC" w:rsidRDefault="00CF104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CDC" w:rsidRDefault="00CF104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общеразвивающая</w:t>
            </w:r>
          </w:p>
        </w:tc>
      </w:tr>
      <w:tr w:rsidR="00A81CDC">
        <w:trPr>
          <w:trHeight w:val="661"/>
        </w:trPr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CDC" w:rsidRDefault="00CF104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Вторая младшая</w:t>
            </w:r>
          </w:p>
          <w:p w:rsidR="00A81CDC" w:rsidRDefault="00CF104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Средняя группа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CDC" w:rsidRDefault="00CF104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– 4 лет</w:t>
            </w:r>
          </w:p>
          <w:p w:rsidR="00A81CDC" w:rsidRDefault="00CF104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4-5 лет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CDC" w:rsidRDefault="00CF104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CDC" w:rsidRDefault="00CF104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общеразвивающая</w:t>
            </w:r>
          </w:p>
        </w:tc>
      </w:tr>
      <w:tr w:rsidR="00A81CDC"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CDC" w:rsidRDefault="00CF104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Старшая подготовительная группа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CDC" w:rsidRDefault="00CF104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5-6 лет</w:t>
            </w:r>
          </w:p>
          <w:p w:rsidR="00A81CDC" w:rsidRDefault="00CF104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6-7 лет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CDC" w:rsidRDefault="00CF104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CDC" w:rsidRDefault="00CF104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общеразвивающая</w:t>
            </w:r>
          </w:p>
        </w:tc>
      </w:tr>
      <w:tr w:rsidR="00A81CDC"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CDC" w:rsidRDefault="00CF104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Разновозростная Пасьяновского детского сада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CDC" w:rsidRDefault="00CF104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 – 7 лет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CDC" w:rsidRDefault="00CF104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CDC" w:rsidRDefault="00CF104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общеразвивающая</w:t>
            </w:r>
          </w:p>
        </w:tc>
      </w:tr>
    </w:tbl>
    <w:p w:rsidR="00A81CDC" w:rsidRDefault="00A81CDC">
      <w:pPr>
        <w:spacing w:after="0"/>
        <w:ind w:left="360"/>
        <w:jc w:val="center"/>
        <w:rPr>
          <w:rFonts w:ascii="Times New Roman" w:hAnsi="Times New Roman"/>
          <w:sz w:val="24"/>
          <w:szCs w:val="24"/>
        </w:rPr>
      </w:pPr>
    </w:p>
    <w:p w:rsidR="00A81CDC" w:rsidRDefault="00CF1048">
      <w:pPr>
        <w:spacing w:after="0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 Распределение детей по группам здоровья.</w:t>
      </w:r>
    </w:p>
    <w:tbl>
      <w:tblPr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059"/>
        <w:gridCol w:w="2699"/>
        <w:gridCol w:w="2857"/>
        <w:gridCol w:w="2841"/>
      </w:tblGrid>
      <w:tr w:rsidR="00A81CDC">
        <w:trPr>
          <w:trHeight w:val="371"/>
        </w:trPr>
        <w:tc>
          <w:tcPr>
            <w:tcW w:w="20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CDC" w:rsidRDefault="00CF104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Группы здоровья</w:t>
            </w:r>
          </w:p>
        </w:tc>
        <w:tc>
          <w:tcPr>
            <w:tcW w:w="83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CDC" w:rsidRDefault="00CF104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детей</w:t>
            </w:r>
          </w:p>
        </w:tc>
      </w:tr>
      <w:tr w:rsidR="00A81CDC">
        <w:tc>
          <w:tcPr>
            <w:tcW w:w="20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1CDC" w:rsidRDefault="00A81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CDC" w:rsidRDefault="00CF104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2020-2021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CDC" w:rsidRDefault="00CF104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2021-2022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CDC" w:rsidRDefault="00CF104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2022-2023</w:t>
            </w:r>
          </w:p>
        </w:tc>
      </w:tr>
      <w:tr w:rsidR="00A81CDC"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CDC" w:rsidRDefault="00CF104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CDC" w:rsidRDefault="00CF104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CDC" w:rsidRDefault="00CF104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CDC" w:rsidRDefault="00CF104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A81CDC"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CDC" w:rsidRDefault="00CF104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CDC" w:rsidRDefault="00CF104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CDC" w:rsidRDefault="00CF104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CDC" w:rsidRDefault="00CF104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</w:tr>
      <w:tr w:rsidR="00A81CDC"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CDC" w:rsidRDefault="00CF104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CDC" w:rsidRDefault="00CF104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CDC" w:rsidRDefault="00CF104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CDC" w:rsidRDefault="00CF104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</w:tbl>
    <w:p w:rsidR="00A81CDC" w:rsidRDefault="00A81CDC">
      <w:pPr>
        <w:spacing w:after="0"/>
        <w:ind w:left="360"/>
        <w:rPr>
          <w:rFonts w:ascii="Times New Roman" w:hAnsi="Times New Roman"/>
          <w:sz w:val="24"/>
          <w:szCs w:val="24"/>
        </w:rPr>
      </w:pPr>
    </w:p>
    <w:p w:rsidR="00A81CDC" w:rsidRDefault="00CF1048">
      <w:pPr>
        <w:spacing w:after="0"/>
        <w:ind w:left="36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Кадровый потенциал ДОУ:</w:t>
      </w:r>
    </w:p>
    <w:p w:rsidR="00A81CDC" w:rsidRDefault="00CF1048">
      <w:pPr>
        <w:spacing w:after="0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 Общая характеристика кадров ДОУ</w:t>
      </w:r>
    </w:p>
    <w:p w:rsidR="00A81CDC" w:rsidRDefault="00CF1048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>Кадровое обеспечение образовательного процесса</w:t>
      </w:r>
    </w:p>
    <w:p w:rsidR="00A81CDC" w:rsidRDefault="00A81CD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81CDC" w:rsidRDefault="00CF104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Педагогический коллектив состоит из 10 человек, из них:</w:t>
      </w:r>
    </w:p>
    <w:p w:rsidR="00A81CDC" w:rsidRDefault="00CF104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Заведующая – 1;</w:t>
      </w:r>
    </w:p>
    <w:p w:rsidR="00A81CDC" w:rsidRDefault="00CF104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Воспитатели –8 чел.;</w:t>
      </w:r>
    </w:p>
    <w:p w:rsidR="00A81CDC" w:rsidRDefault="00CF104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Музыкальный руководитель – 1 чел.;</w:t>
      </w:r>
    </w:p>
    <w:p w:rsidR="00A81CDC" w:rsidRDefault="00A81CD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81CDC" w:rsidRDefault="00CF104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Укомплектованность:</w:t>
      </w:r>
    </w:p>
    <w:p w:rsidR="00A81CDC" w:rsidRDefault="00CF104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общая – 100%;</w:t>
      </w:r>
    </w:p>
    <w:p w:rsidR="00A81CDC" w:rsidRDefault="00CF104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штатная – 100%;</w:t>
      </w:r>
    </w:p>
    <w:p w:rsidR="00A81CDC" w:rsidRDefault="00A81CD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81CDC" w:rsidRDefault="00CF1048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Образовательный уровень педагогических работников ДОУ:</w:t>
      </w:r>
    </w:p>
    <w:p w:rsidR="00A81CDC" w:rsidRDefault="00A81CD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81CDC" w:rsidRDefault="00CF104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Высшее образование – 9 чел., 90%;</w:t>
      </w:r>
    </w:p>
    <w:p w:rsidR="00A81CDC" w:rsidRDefault="00CF104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Среднее профессиональное – 1 чел., 10%</w:t>
      </w:r>
    </w:p>
    <w:p w:rsidR="00A81CDC" w:rsidRDefault="00A81CD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81CDC" w:rsidRDefault="00CF1048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Уровень квалификации педагогических работников ДОУ:</w:t>
      </w:r>
    </w:p>
    <w:p w:rsidR="00A81CDC" w:rsidRDefault="00CF104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Высшая кв.категория-4 чел, 44%</w:t>
      </w:r>
    </w:p>
    <w:p w:rsidR="00A81CDC" w:rsidRDefault="00CF104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  <w:lang w:val="en-US"/>
        </w:rPr>
        <w:t>I</w:t>
      </w:r>
      <w:r>
        <w:rPr>
          <w:rFonts w:ascii="Times New Roman" w:hAnsi="Times New Roman"/>
          <w:sz w:val="24"/>
          <w:szCs w:val="24"/>
        </w:rPr>
        <w:t xml:space="preserve"> кв. категория  – 3 чел, 33 %;</w:t>
      </w:r>
    </w:p>
    <w:p w:rsidR="00A81CDC" w:rsidRDefault="00CF104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СЗД – 2 чел, 22%.</w:t>
      </w:r>
    </w:p>
    <w:p w:rsidR="00A81CDC" w:rsidRDefault="00A81CD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81CDC" w:rsidRDefault="00CF104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На следующий 2023 - 2024 учебный год планирует пройти процедуру аттестации:</w:t>
      </w:r>
    </w:p>
    <w:p w:rsidR="00A81CDC" w:rsidRDefault="00CF104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на подтверждение высшей квалификационной категории Троицкая Т.М.</w:t>
      </w:r>
    </w:p>
    <w:p w:rsidR="00A81CDC" w:rsidRDefault="00CF104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 Курсы повышения квалификации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9"/>
        <w:gridCol w:w="1723"/>
        <w:gridCol w:w="2027"/>
        <w:gridCol w:w="3402"/>
        <w:gridCol w:w="1418"/>
        <w:gridCol w:w="1240"/>
      </w:tblGrid>
      <w:tr w:rsidR="00A81CDC"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CDC" w:rsidRDefault="00CF104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CDC" w:rsidRDefault="00CF104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Ф.И.О педагога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CDC" w:rsidRDefault="00CF104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учебное заведение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CDC" w:rsidRDefault="00CF104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курсов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CDC" w:rsidRDefault="00CF104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Год прохождения курсов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CDC" w:rsidRDefault="00CF104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</w:tr>
      <w:tr w:rsidR="00A81CDC">
        <w:trPr>
          <w:trHeight w:val="58"/>
        </w:trPr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CDC" w:rsidRDefault="00CF104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</w:t>
            </w:r>
          </w:p>
          <w:p w:rsidR="00A81CDC" w:rsidRDefault="00A81CD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A81CD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A81CD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A81CD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A81CD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A81CD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CF104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  <w:p w:rsidR="00A81CDC" w:rsidRDefault="00A81CD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A81CD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A81CD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A81CD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A81CD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CF104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A81CDC" w:rsidRDefault="00A81CD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A81CD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A81CD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CF104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  <w:p w:rsidR="00A81CDC" w:rsidRDefault="00A81CD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A81CD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A81CD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A81CD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CF104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  <w:p w:rsidR="00A81CDC" w:rsidRDefault="00A81CD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A81CD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A81CD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A81CD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CF104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  <w:p w:rsidR="00A81CDC" w:rsidRDefault="00A81CD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A81CD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A81CD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A81CD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A81CD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A81CD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CF104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  <w:p w:rsidR="00A81CDC" w:rsidRDefault="00A81CD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A81CD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A81CD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A81CD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A81CD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CF104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A81CDC" w:rsidRDefault="00A81CD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A81CD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A81CD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A81CD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A81CD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CDC" w:rsidRDefault="00CF104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Ботякова Т.А.</w:t>
            </w:r>
          </w:p>
          <w:p w:rsidR="00A81CDC" w:rsidRDefault="00A81CD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A81CD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A81CD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A81CD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A81CD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A81CD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CF104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Троицкая Т.М</w:t>
            </w:r>
          </w:p>
          <w:p w:rsidR="00A81CDC" w:rsidRDefault="00A81CD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A81CD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A81CD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A81CD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A81CD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CF104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Саясова В.В.</w:t>
            </w:r>
          </w:p>
          <w:p w:rsidR="00A81CDC" w:rsidRDefault="00A81CD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A81CD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A81CD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CF104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Ботякова В.А.</w:t>
            </w:r>
          </w:p>
          <w:p w:rsidR="00A81CDC" w:rsidRDefault="00A81CD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A81CD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A81CD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A81CD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CF104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Ботякова М.А</w:t>
            </w:r>
          </w:p>
          <w:p w:rsidR="00A81CDC" w:rsidRDefault="00A81CD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A81CD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A81CD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A81CD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CF104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Шаргавнина Н.А.</w:t>
            </w:r>
          </w:p>
          <w:p w:rsidR="00A81CDC" w:rsidRDefault="00A81CD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A81CD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A81CD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A81CD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A81CD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CF104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Локтева О.Ю.</w:t>
            </w:r>
          </w:p>
          <w:p w:rsidR="00A81CDC" w:rsidRDefault="00A81CD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A81CD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A81CD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A81CD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A81CD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CF104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Грязева Н.В.</w:t>
            </w:r>
          </w:p>
          <w:p w:rsidR="00A81CDC" w:rsidRDefault="00A81CD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A81CD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A81CD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A81CD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CDC" w:rsidRDefault="00CF104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«Межотраслевой Институт Госаттестации»</w:t>
            </w:r>
          </w:p>
          <w:p w:rsidR="00A81CDC" w:rsidRDefault="00A81CD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A81CD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A81CD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CF104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«Межотраслевой Институт Госаттестации»</w:t>
            </w:r>
          </w:p>
          <w:p w:rsidR="00A81CDC" w:rsidRDefault="00A81CD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A81CD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CF104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«Межотраслевой Институт Госаттестации»</w:t>
            </w:r>
          </w:p>
          <w:p w:rsidR="00A81CDC" w:rsidRDefault="00CF104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«Межотраслевой Институт Госаттестации»</w:t>
            </w:r>
          </w:p>
          <w:p w:rsidR="00A81CDC" w:rsidRDefault="00A81CD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CF104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«Межотраслевой Институт Госаттестации»</w:t>
            </w:r>
          </w:p>
          <w:p w:rsidR="00A81CDC" w:rsidRDefault="00A81CD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CF104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«Межотраслевой Институт Госаттестации»</w:t>
            </w:r>
          </w:p>
          <w:p w:rsidR="00A81CDC" w:rsidRDefault="00A81CD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A81CD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A81CD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CF104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«Результат»</w:t>
            </w:r>
          </w:p>
          <w:p w:rsidR="00A81CDC" w:rsidRDefault="00A81CD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A81CD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A81CD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A81CD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CF104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 с ограниченной ответственностью «ИМПУЛЬС»</w:t>
            </w:r>
          </w:p>
          <w:p w:rsidR="00A81CDC" w:rsidRDefault="00A81CD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CF104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81CDC" w:rsidRDefault="00A81CD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A81CD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A81CD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CDC" w:rsidRDefault="00CF104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"Методика и технология обучения и воспитанияи детей дошкольного возраста с ОВЗ в условиях реализации ФГОС ДО»</w:t>
            </w:r>
          </w:p>
          <w:p w:rsidR="00A81CDC" w:rsidRDefault="00A81CD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CF104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"Методф интерактивной педагогики в дошкольной образовательной организации в условиях реализации ФГОС ДО»</w:t>
            </w:r>
          </w:p>
          <w:p w:rsidR="00A81CDC" w:rsidRDefault="00A81CD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A81CD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CF104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«Организация образовательного прцесса для детей с ОВЗ в условиях реализации ФГОС ДО»</w:t>
            </w:r>
          </w:p>
          <w:p w:rsidR="00A81CDC" w:rsidRDefault="00CF104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«Инновационные подходы к физическому воспитанию в ДОУ в контексте требований ФГОС ДО и профстандарта педагога»</w:t>
            </w:r>
          </w:p>
          <w:p w:rsidR="00A81CDC" w:rsidRDefault="00A81CD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CF104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«Организация предметно-пространственной среды дошкольной организации в условиях реализации ФГОС ДО»</w:t>
            </w:r>
          </w:p>
          <w:p w:rsidR="00A81CDC" w:rsidRDefault="00CF104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«Дошкольное образование: основные тенденции и перспективы развития в контексте современных требований ДО»</w:t>
            </w:r>
          </w:p>
          <w:p w:rsidR="00A81CDC" w:rsidRDefault="00A81CD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CF104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«Современные технологии реализации ФГОС дошкольного образования»</w:t>
            </w:r>
          </w:p>
          <w:p w:rsidR="00A81CDC" w:rsidRDefault="00A81CD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A81CD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A81CD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CF104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«Совершенствование профессионального мастерства музыкального рководителя ДООв новых условиях реализации ФГОС 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CDC" w:rsidRDefault="00CF104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</w:t>
            </w:r>
          </w:p>
          <w:p w:rsidR="00A81CDC" w:rsidRDefault="00A81CD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A81CD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A81CD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A81CD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A81CD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A81CD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CF104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</w:t>
            </w:r>
          </w:p>
          <w:p w:rsidR="00A81CDC" w:rsidRDefault="00A81CD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A81CD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A81CD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A81CD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A81CD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CF104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</w:t>
            </w:r>
          </w:p>
          <w:p w:rsidR="00A81CDC" w:rsidRDefault="00A81CD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A81CD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A81CD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CF104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</w:t>
            </w:r>
          </w:p>
          <w:p w:rsidR="00A81CDC" w:rsidRDefault="00A81CD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A81CD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A81CD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A81CD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CF104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</w:t>
            </w:r>
          </w:p>
          <w:p w:rsidR="00A81CDC" w:rsidRDefault="00A81CD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A81CD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A81CD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A81CD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CF104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</w:t>
            </w:r>
          </w:p>
          <w:p w:rsidR="00A81CDC" w:rsidRDefault="00A81CD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A81CD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A81CD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A81CD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A81CD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A81CD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CF104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2022</w:t>
            </w:r>
          </w:p>
          <w:p w:rsidR="00A81CDC" w:rsidRDefault="00A81CD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A81CD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A81CD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A81CD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A81CD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CF104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</w:t>
            </w:r>
          </w:p>
          <w:p w:rsidR="00A81CDC" w:rsidRDefault="00A81CD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A81CD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A81CD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A81CD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A81CD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CDC" w:rsidRDefault="00CF104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</w:t>
            </w:r>
          </w:p>
          <w:p w:rsidR="00A81CDC" w:rsidRDefault="00A81CD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A81CD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A81CD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A81CD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A81CD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A81CD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CF104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</w:t>
            </w:r>
          </w:p>
          <w:p w:rsidR="00A81CDC" w:rsidRDefault="00A81CD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A81CD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A81CD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A81CD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A81CD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CF104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</w:t>
            </w:r>
          </w:p>
          <w:p w:rsidR="00A81CDC" w:rsidRDefault="00A81CD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A81CD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A81CD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CF104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</w:t>
            </w:r>
          </w:p>
          <w:p w:rsidR="00A81CDC" w:rsidRDefault="00A81CD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A81CD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A81CD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A81CD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CF104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</w:t>
            </w:r>
          </w:p>
          <w:p w:rsidR="00A81CDC" w:rsidRDefault="00A81CD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A81CD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A81CD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A81CD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CF104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</w:t>
            </w:r>
          </w:p>
          <w:p w:rsidR="00A81CDC" w:rsidRDefault="00A81CD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A81CD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A81CD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A81CD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A81CD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A81CD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CF104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108</w:t>
            </w:r>
          </w:p>
          <w:p w:rsidR="00A81CDC" w:rsidRDefault="00A81CD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A81CD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A81CD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A81CD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A81CD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CF104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108</w:t>
            </w:r>
          </w:p>
          <w:p w:rsidR="00A81CDC" w:rsidRDefault="00CF104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</w:p>
          <w:p w:rsidR="00A81CDC" w:rsidRDefault="00A81CD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A81CD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A81CD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CF104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A81CDC" w:rsidRDefault="00CF104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.</w:t>
      </w:r>
    </w:p>
    <w:p w:rsidR="00A81CDC" w:rsidRDefault="00A81CDC">
      <w:pPr>
        <w:spacing w:after="0"/>
        <w:rPr>
          <w:rFonts w:ascii="Times New Roman" w:hAnsi="Times New Roman"/>
          <w:sz w:val="24"/>
          <w:szCs w:val="24"/>
        </w:rPr>
      </w:pPr>
    </w:p>
    <w:p w:rsidR="00A81CDC" w:rsidRDefault="00CF104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 Расстановка кадров на учебный год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4536"/>
        <w:gridCol w:w="3402"/>
      </w:tblGrid>
      <w:tr w:rsidR="00A81CD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DC" w:rsidRDefault="00CF104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Группа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DC" w:rsidRDefault="00CF104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DC" w:rsidRDefault="00CF104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Помощники воспитателя</w:t>
            </w:r>
          </w:p>
        </w:tc>
      </w:tr>
      <w:tr w:rsidR="00A81CD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DC" w:rsidRDefault="00CF104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Группа раннего возраста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DC" w:rsidRDefault="00CF104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Ерыкалина Елена Геннадьевна</w:t>
            </w:r>
          </w:p>
          <w:p w:rsidR="00A81CDC" w:rsidRDefault="00CF104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Ботякова Мария Александровна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DC" w:rsidRDefault="00CF104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Соколова Елена Евгеньевна</w:t>
            </w:r>
          </w:p>
        </w:tc>
      </w:tr>
      <w:tr w:rsidR="00A81CD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DC" w:rsidRDefault="00CF104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Младше-средняя группа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DC" w:rsidRDefault="00CF104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Саясова Валентина Валерьевна</w:t>
            </w:r>
          </w:p>
          <w:p w:rsidR="00A81CDC" w:rsidRDefault="00CF104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Ботякова Татьяна Александровна</w:t>
            </w:r>
          </w:p>
          <w:p w:rsidR="00A81CDC" w:rsidRDefault="00A81CD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DC" w:rsidRDefault="00CF104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Чибизова Елена Юрьевна</w:t>
            </w:r>
          </w:p>
          <w:p w:rsidR="00A81CDC" w:rsidRDefault="00A81CD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1CD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DC" w:rsidRDefault="00CF104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Старше-подготовительная группа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DC" w:rsidRDefault="00CF104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Троицкая Татьяна Михайловна</w:t>
            </w:r>
          </w:p>
          <w:p w:rsidR="00A81CDC" w:rsidRDefault="00CF104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Шаргавнина Наталья Александровна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DC" w:rsidRDefault="00CF104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Чеменева Юлия Олеговна</w:t>
            </w:r>
          </w:p>
          <w:p w:rsidR="00A81CDC" w:rsidRDefault="00A81CD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1CD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DC" w:rsidRDefault="00CF104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Разновозростная Пасьяновского детского сада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DC" w:rsidRDefault="00CF104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Локтева Ольга Юрьевна</w:t>
            </w:r>
          </w:p>
          <w:p w:rsidR="00A81CDC" w:rsidRDefault="00CF104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Ботяковаи Виктория Александровна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DC" w:rsidRDefault="00CF104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Рязанова Светлана Ивановна</w:t>
            </w:r>
          </w:p>
        </w:tc>
      </w:tr>
    </w:tbl>
    <w:p w:rsidR="00A81CDC" w:rsidRDefault="00A81CDC">
      <w:pPr>
        <w:spacing w:after="0"/>
        <w:rPr>
          <w:rFonts w:ascii="Times New Roman" w:hAnsi="Times New Roman"/>
          <w:sz w:val="24"/>
          <w:szCs w:val="24"/>
        </w:rPr>
      </w:pPr>
    </w:p>
    <w:p w:rsidR="00A81CDC" w:rsidRDefault="00CF104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2.4 Направления в работе (самообразование)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4"/>
        <w:gridCol w:w="2316"/>
        <w:gridCol w:w="3262"/>
        <w:gridCol w:w="1984"/>
        <w:gridCol w:w="2268"/>
      </w:tblGrid>
      <w:tr w:rsidR="00A81CDC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DC" w:rsidRDefault="00CF1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DC" w:rsidRDefault="00CF1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Ф.И.О.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DC" w:rsidRDefault="00CF1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Тема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DC" w:rsidRDefault="00CF1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DC" w:rsidRDefault="00CF1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работы</w:t>
            </w:r>
          </w:p>
        </w:tc>
      </w:tr>
      <w:tr w:rsidR="00A81CDC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DC" w:rsidRDefault="00CF1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DC" w:rsidRDefault="00CF1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Ботякова Мария Александровна 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DC" w:rsidRDefault="00CF1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«Формирование экологической культуры детей дошкольного возраста посредством приобщения их к природе»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DC" w:rsidRDefault="00CF1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2021-2023 год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DC" w:rsidRDefault="00CF1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Творческий отчет</w:t>
            </w:r>
          </w:p>
          <w:p w:rsidR="00A81CDC" w:rsidRDefault="00A81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1CDC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DC" w:rsidRDefault="00CF1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DC" w:rsidRDefault="00CF1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Ботякова Татьяна Александровна 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DC" w:rsidRDefault="00CF1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познавательной активности детей дошкольного возраста в процессе формирования первичных представлений об окружающем мире через проектную деятельность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DC" w:rsidRDefault="00CF1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2022-2024 год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DC" w:rsidRDefault="00CF1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Творческий отчет.</w:t>
            </w:r>
          </w:p>
          <w:p w:rsidR="00A81CDC" w:rsidRDefault="00A81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1CDC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DC" w:rsidRDefault="00CF1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DC" w:rsidRDefault="00CF1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Грязева Наталья Васильевна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DC" w:rsidRDefault="00CF1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444444"/>
                <w:sz w:val="24"/>
                <w:szCs w:val="24"/>
              </w:rPr>
              <w:t>«Эмоциональное развитие детей дошкольного возраста в процессе  игры на детских музыкальных инструментах»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DC" w:rsidRDefault="00CF1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2023-2024 год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DC" w:rsidRDefault="00CF1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Творческий отчет.</w:t>
            </w:r>
          </w:p>
          <w:p w:rsidR="00A81CDC" w:rsidRDefault="00A81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1CDC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DC" w:rsidRDefault="00CF1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DC" w:rsidRDefault="00CF1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Саясова Валентина Валерьевна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DC" w:rsidRDefault="00CF1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3"/>
                <w:sz w:val="24"/>
                <w:szCs w:val="24"/>
                <w:lang w:eastAsia="ru-RU"/>
              </w:rPr>
              <w:t>Развитие инициативы и самостоятельности у детей посредством организации самостоятельной продуктивной деятельности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DC" w:rsidRDefault="00CF1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2021-2024 год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DC" w:rsidRDefault="00CF1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Открытое занятие</w:t>
            </w:r>
          </w:p>
        </w:tc>
      </w:tr>
      <w:tr w:rsidR="00A81CDC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DC" w:rsidRDefault="00CF1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DC" w:rsidRDefault="00CF1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Троицкая Татьяна Михайловна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DC" w:rsidRDefault="00CF1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Детское экспериментирование- путь к познанию окружающего мира</w:t>
            </w:r>
          </w:p>
          <w:p w:rsidR="00A81CDC" w:rsidRDefault="00A81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DC" w:rsidRDefault="00CF1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2023-2025 год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DC" w:rsidRDefault="00CF1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Творческий отчет</w:t>
            </w:r>
          </w:p>
        </w:tc>
      </w:tr>
      <w:tr w:rsidR="00A81CDC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DC" w:rsidRDefault="00CF1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DC" w:rsidRDefault="00CF1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Ботякова Виктория Александровна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DC" w:rsidRDefault="00CF1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эмоционально-волевой сферы дошкольников</w:t>
            </w:r>
          </w:p>
          <w:p w:rsidR="00A81CDC" w:rsidRDefault="00A81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DC" w:rsidRDefault="00CF1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2023-2024 год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DC" w:rsidRDefault="00CF1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Творческий отчет.</w:t>
            </w:r>
          </w:p>
          <w:p w:rsidR="00A81CDC" w:rsidRDefault="00A81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1CDC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DC" w:rsidRDefault="00CF1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DC" w:rsidRDefault="00CF1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Шаргавнина Наталья Александровна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DC" w:rsidRDefault="00CF1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поисково-исследовательской деятельности дошкольников в процессе экспериментирования</w:t>
            </w:r>
          </w:p>
          <w:p w:rsidR="00A81CDC" w:rsidRDefault="00A81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DC" w:rsidRDefault="00CF1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203-2024 год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DC" w:rsidRDefault="00CF1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Открытое занятие</w:t>
            </w:r>
          </w:p>
        </w:tc>
      </w:tr>
      <w:tr w:rsidR="00A81CDC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DC" w:rsidRDefault="00CF1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DC" w:rsidRDefault="00CF1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Локтева Ольга Юрьевна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DC" w:rsidRDefault="00CF1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речи детей с использованием пальчиковых игр и нетрадиционных технологий</w:t>
            </w:r>
          </w:p>
          <w:p w:rsidR="00A81CDC" w:rsidRDefault="00A81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DC" w:rsidRDefault="00CF1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2022-2024 год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DC" w:rsidRDefault="00CF1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Творческий отчет</w:t>
            </w:r>
          </w:p>
        </w:tc>
      </w:tr>
      <w:tr w:rsidR="00A81CDC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DC" w:rsidRDefault="00CF1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DC" w:rsidRDefault="00CF1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Ерыкалина Елена Геннадьевна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DC" w:rsidRDefault="00CF1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Использование здоровьесберегающих технологий при работе с детьми дошкольного  возраста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DC" w:rsidRDefault="00CF1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2023-2025 год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DC" w:rsidRDefault="00CF1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Творческий отчет</w:t>
            </w:r>
          </w:p>
        </w:tc>
      </w:tr>
    </w:tbl>
    <w:p w:rsidR="00A81CDC" w:rsidRDefault="00A81CD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81CDC" w:rsidRDefault="00CF1048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Социальный паспорт семей воспитанников, посещающих ДОУ</w:t>
      </w:r>
    </w:p>
    <w:tbl>
      <w:tblPr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786"/>
        <w:gridCol w:w="5528"/>
      </w:tblGrid>
      <w:tr w:rsidR="00A81CDC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CDC" w:rsidRDefault="00CF1048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критерии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CDC" w:rsidRDefault="00CF1048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Численность по саду</w:t>
            </w:r>
          </w:p>
        </w:tc>
      </w:tr>
      <w:tr w:rsidR="00A81CDC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CDC" w:rsidRDefault="00CF1048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полные семьи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CDC" w:rsidRDefault="00CF104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                            39</w:t>
            </w:r>
          </w:p>
        </w:tc>
      </w:tr>
      <w:tr w:rsidR="00A81CDC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CDC" w:rsidRDefault="00CF1048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неполные семьи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CDC" w:rsidRDefault="00CF1048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A81CDC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CDC" w:rsidRDefault="00CF1048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многодетные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CDC" w:rsidRDefault="00CF1048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</w:tr>
      <w:tr w:rsidR="00A81CDC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CDC" w:rsidRDefault="00CF1048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Семьи, имеющие опекаемых детей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CDC" w:rsidRDefault="00CF1048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A81CDC" w:rsidRDefault="00A81CDC">
      <w:pPr>
        <w:spacing w:after="0"/>
        <w:rPr>
          <w:rFonts w:ascii="Times New Roman" w:hAnsi="Times New Roman"/>
          <w:sz w:val="24"/>
          <w:szCs w:val="24"/>
        </w:rPr>
      </w:pPr>
    </w:p>
    <w:p w:rsidR="00A81CDC" w:rsidRDefault="00CF1048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Анализ работы МДОУ за 2022- 2023 учебный год.</w:t>
      </w:r>
    </w:p>
    <w:p w:rsidR="00A81CDC" w:rsidRDefault="00CF104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Учебно -воспитательный процесс МДОУ Красноборский  детский сад «Колосок» выстроен на основе основной общеобразовательной программы дошкольного образования, разработанной ДОУ.</w:t>
      </w:r>
      <w:r>
        <w:rPr>
          <w:rFonts w:ascii="Times New Roman" w:hAnsi="Times New Roman"/>
          <w:sz w:val="24"/>
          <w:szCs w:val="24"/>
        </w:rPr>
        <w:tab/>
        <w:t>Воспитательно- образовательный процесс включал в себя пять направлений:</w:t>
      </w:r>
    </w:p>
    <w:p w:rsidR="00A81CDC" w:rsidRDefault="00CF1048">
      <w:pPr>
        <w:numPr>
          <w:ilvl w:val="0"/>
          <w:numId w:val="16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Познавательное</w:t>
      </w:r>
    </w:p>
    <w:p w:rsidR="00A81CDC" w:rsidRDefault="00CF1048">
      <w:pPr>
        <w:numPr>
          <w:ilvl w:val="0"/>
          <w:numId w:val="16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речевое развитие;</w:t>
      </w:r>
    </w:p>
    <w:p w:rsidR="00A81CDC" w:rsidRDefault="00CF1048">
      <w:pPr>
        <w:numPr>
          <w:ilvl w:val="0"/>
          <w:numId w:val="16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социально-личностной развитие;</w:t>
      </w:r>
    </w:p>
    <w:p w:rsidR="00A81CDC" w:rsidRDefault="00CF1048">
      <w:pPr>
        <w:numPr>
          <w:ilvl w:val="0"/>
          <w:numId w:val="16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физическое развитие;</w:t>
      </w:r>
    </w:p>
    <w:p w:rsidR="00A81CDC" w:rsidRDefault="00CF1048">
      <w:pPr>
        <w:numPr>
          <w:ilvl w:val="0"/>
          <w:numId w:val="16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художественно-эстетическое развитие. </w:t>
      </w:r>
    </w:p>
    <w:p w:rsidR="00A81CDC" w:rsidRDefault="00CF1048">
      <w:pPr>
        <w:spacing w:after="0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течении учебного года деятельность ДОУ была направлена на обеспечение непрерывного, всестороннего и своевременного развития ребенка.</w:t>
      </w:r>
    </w:p>
    <w:p w:rsidR="00A81CDC" w:rsidRDefault="00CF104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2022 - 2023 учебном году педагогический коллектив углубленно работал над реализацией следующих </w:t>
      </w:r>
      <w:r>
        <w:rPr>
          <w:rFonts w:ascii="Times New Roman" w:hAnsi="Times New Roman"/>
          <w:bCs/>
          <w:sz w:val="24"/>
          <w:szCs w:val="24"/>
        </w:rPr>
        <w:t>задач:</w:t>
      </w:r>
    </w:p>
    <w:p w:rsidR="00A81CDC" w:rsidRDefault="00A81CDC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A81CDC" w:rsidRDefault="00CF1048">
      <w:pPr>
        <w:shd w:val="clear" w:color="auto" w:fill="FFFFFF"/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 Совершенствовать работу по формированию у дошкольников игровых умений, умения самостоятельно организовывать сюжетно-ролевые игры, соблюдать нормы поведения. Создать условия для взаимодействия с родителями (законными представителями) по социальной адаптации детей через сюжетно-ролевые игры:</w:t>
      </w:r>
    </w:p>
    <w:p w:rsidR="00A81CDC" w:rsidRDefault="00CF1048">
      <w:pPr>
        <w:shd w:val="clear" w:color="auto" w:fill="FFFFFF"/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2. </w:t>
      </w:r>
      <w:r>
        <w:rPr>
          <w:rFonts w:ascii="Times New Roman" w:hAnsi="Times New Roman"/>
          <w:color w:val="000000"/>
          <w:sz w:val="24"/>
          <w:szCs w:val="24"/>
        </w:rPr>
        <w:t>Продолжать реализацию комплексной системы физкультурно-оздоровительной работы по обеспечению безопасности, сохранению и укреплению физического и психического здоровья детей, направленной на формирование интереса детей и родителей к физической культуре и здоровому образу жизни</w:t>
      </w:r>
    </w:p>
    <w:p w:rsidR="00A81CDC" w:rsidRDefault="00CF104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решения данных задач проведены следующие мероприятия</w:t>
      </w:r>
    </w:p>
    <w:p w:rsidR="00A81CDC" w:rsidRDefault="00CF104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Педсоветы</w:t>
      </w:r>
    </w:p>
    <w:p w:rsidR="00A81CDC" w:rsidRDefault="00CF104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Консультации</w:t>
      </w:r>
    </w:p>
    <w:p w:rsidR="00A81CDC" w:rsidRDefault="00CF104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Семинары – практикумы</w:t>
      </w:r>
    </w:p>
    <w:p w:rsidR="00A81CDC" w:rsidRDefault="00CF104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Музыкальные развлечения</w:t>
      </w:r>
    </w:p>
    <w:p w:rsidR="00A81CDC" w:rsidRDefault="00CF104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Физкультурные развлечения</w:t>
      </w:r>
    </w:p>
    <w:p w:rsidR="00A81CDC" w:rsidRDefault="00CF104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Контроль и руководство</w:t>
      </w:r>
    </w:p>
    <w:p w:rsidR="00A81CDC" w:rsidRDefault="00CF104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Работа с родителями</w:t>
      </w:r>
    </w:p>
    <w:p w:rsidR="00A81CDC" w:rsidRDefault="00CF1048">
      <w:pPr>
        <w:spacing w:line="240" w:lineRule="auto"/>
        <w:ind w:left="-284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Выставки рисунков, поделок</w:t>
      </w:r>
    </w:p>
    <w:p w:rsidR="00A81CDC" w:rsidRDefault="00A81CD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21600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1600"/>
      </w:tblGrid>
      <w:tr w:rsidR="00A81CDC">
        <w:trPr>
          <w:trHeight w:val="2554"/>
        </w:trPr>
        <w:tc>
          <w:tcPr>
            <w:tcW w:w="216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81CDC" w:rsidRDefault="00CF104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Игра занимает важное место в жизни ребенка дошкольного возраста, являясь ведущим видом их </w:t>
            </w:r>
          </w:p>
          <w:p w:rsidR="00A81CDC" w:rsidRDefault="00CF104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деятельности.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ходе контроля развития сюжетно-ролевой игры были выявлены следующие </w:t>
            </w:r>
          </w:p>
          <w:p w:rsidR="00A81CDC" w:rsidRDefault="00CF104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результаты:</w:t>
            </w:r>
          </w:p>
          <w:p w:rsidR="00A81CDC" w:rsidRDefault="00CF104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Сюжетно-ролевая игра организуется в каждой возрастной группе, каждым воспитателем, как </w:t>
            </w:r>
          </w:p>
          <w:p w:rsidR="00A81CDC" w:rsidRDefault="00CF104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отдельная совместная игровая деятельность детей и взрослого и как часть обучающей </w:t>
            </w:r>
          </w:p>
          <w:p w:rsidR="00A81CDC" w:rsidRDefault="00CF104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деятельности. </w:t>
            </w:r>
          </w:p>
          <w:p w:rsidR="00A81CDC" w:rsidRDefault="00CF1048">
            <w:pPr>
              <w:shd w:val="clear" w:color="auto" w:fill="FFFFFF"/>
              <w:spacing w:after="0" w:line="240" w:lineRule="auto"/>
              <w:ind w:right="12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 итогам оценки руководства игровой деятельностью дошкольников, можно сделать вывод,</w:t>
            </w:r>
          </w:p>
          <w:p w:rsidR="00A81CDC" w:rsidRDefault="00CF1048">
            <w:pPr>
              <w:shd w:val="clear" w:color="auto" w:fill="FFFFFF"/>
              <w:spacing w:after="0" w:line="240" w:lineRule="auto"/>
              <w:ind w:right="12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что не все воспитатели владеют методами и приемами организации сюжетно-ролевой игры.   </w:t>
            </w:r>
          </w:p>
          <w:p w:rsidR="00A81CDC" w:rsidRDefault="00CF1048">
            <w:pPr>
              <w:shd w:val="clear" w:color="auto" w:fill="FFFFFF"/>
              <w:spacing w:after="0" w:line="240" w:lineRule="auto"/>
              <w:ind w:firstLine="705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A81CDC" w:rsidRDefault="00CF104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 рамках тематического контроля была проведена 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«Неделя педагогического мастерства»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</w:p>
          <w:p w:rsidR="00A81CDC" w:rsidRDefault="00CF104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где педагоги каждой группы показали сюжетно-ролевую игру: </w:t>
            </w:r>
          </w:p>
          <w:p w:rsidR="00A81CDC" w:rsidRDefault="00CF104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 младшая группа (Троицкая Т.М.) - «Поликлиника» </w:t>
            </w:r>
          </w:p>
          <w:p w:rsidR="00A81CDC" w:rsidRDefault="00CF104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 младшая группа (Саясова В.В - «Едем на автобусе» </w:t>
            </w:r>
          </w:p>
          <w:p w:rsidR="00A81CDC" w:rsidRDefault="00CF104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Средняя группа (Ерыкалина Е.Г..) – «Аптека» </w:t>
            </w:r>
          </w:p>
          <w:p w:rsidR="00A81CDC" w:rsidRDefault="00CF104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Старшая группа (Ботякова Т.А ) – «Поликлиника» </w:t>
            </w:r>
          </w:p>
          <w:p w:rsidR="00A81CDC" w:rsidRDefault="00CF104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Уровень развития игровых качеств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во всех группах соответствует возрасту. В младшей </w:t>
            </w:r>
          </w:p>
          <w:p w:rsidR="00A81CDC" w:rsidRDefault="00CF104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группе дети </w:t>
            </w:r>
            <w:hyperlink r:id="rId11" w:tooltip="http://psiholik.ru/pechem-pirojki/index.html" w:history="1">
              <w:r>
                <w:rPr>
                  <w:rFonts w:ascii="Times New Roman" w:hAnsi="Times New Roman"/>
                  <w:sz w:val="24"/>
                  <w:szCs w:val="24"/>
                  <w:lang w:eastAsia="ru-RU"/>
                </w:rPr>
                <w:t>самостоятельно воспроизводят игровые действия</w:t>
              </w:r>
            </w:hyperlink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, совместно с воспитателем </w:t>
            </w:r>
          </w:p>
          <w:p w:rsidR="00A81CDC" w:rsidRDefault="00CF104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передают простой сюжет, умеют играть «рядом». В средних группах идет активное обучение </w:t>
            </w:r>
          </w:p>
          <w:p w:rsidR="00A81CDC" w:rsidRDefault="00CF104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детей умению придумывать и обыгрывать несложный сюжет, принимать на себя роль </w:t>
            </w:r>
          </w:p>
          <w:p w:rsidR="00A81CDC" w:rsidRDefault="00CF104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 выполнять ролевое поведение. Игра объединяет несколько сюжетов, дети четко исполняют</w:t>
            </w:r>
          </w:p>
          <w:p w:rsidR="00A81CDC" w:rsidRDefault="00CF104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роль, но затрудняются еще в логичном завершение игры. В старшей группе распределением </w:t>
            </w:r>
          </w:p>
          <w:p w:rsidR="00A81CDC" w:rsidRDefault="00CF104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ролей владеют не все дети – просто вклиниваются в игру и, если играющие не возражают,</w:t>
            </w:r>
          </w:p>
          <w:p w:rsidR="00A81CDC" w:rsidRDefault="00CF104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играют согласованно с ними или параллельно.</w:t>
            </w:r>
          </w:p>
          <w:p w:rsidR="00A81CDC" w:rsidRDefault="00CF104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Просмотр игр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 показал, что организация и руководство игровой деятельностью детей </w:t>
            </w:r>
          </w:p>
          <w:p w:rsidR="00A81CDC" w:rsidRDefault="00CF104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осуществляется воспитателями не всегда грамотно.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</w:t>
            </w:r>
          </w:p>
          <w:p w:rsidR="00A81CDC" w:rsidRDefault="00CF104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Главным условием формирования игры является позиция взрослого - воспитателя, его игровая </w:t>
            </w:r>
          </w:p>
          <w:p w:rsidR="00A81CDC" w:rsidRDefault="00CF104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компетентность. Прежде всего, это – креативность и развитое воображение: умение</w:t>
            </w:r>
          </w:p>
          <w:p w:rsidR="00A81CDC" w:rsidRDefault="00CF104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придумать сюжет, по-новому увидеть привычную ситуацию, придать новое значение знакомым</w:t>
            </w:r>
          </w:p>
          <w:p w:rsidR="00A81CDC" w:rsidRDefault="00CF104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предметам, преодолеть сложившиеся стереотипы. 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A81CDC" w:rsidRDefault="00CF104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Педагог сам должен уметь играть и заражать детей своей эмоцией. Для этого нужны  </w:t>
            </w:r>
          </w:p>
          <w:p w:rsidR="00A81CDC" w:rsidRDefault="00CF104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специфические </w:t>
            </w:r>
          </w:p>
          <w:p w:rsidR="00A81CDC" w:rsidRDefault="00CF104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личные качества: открытость, артистичность, эмоциональная выразительность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 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 – что особенно</w:t>
            </w:r>
          </w:p>
          <w:p w:rsidR="00A81CDC" w:rsidRDefault="00CF104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важно – серьезное отношение к игровой ситуации. Играющий верит в созданную им ситуацию и</w:t>
            </w:r>
          </w:p>
          <w:p w:rsidR="00A81CDC" w:rsidRDefault="00CF104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живет в ней.  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A81CDC" w:rsidRDefault="00CF104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Еще одно важное качество воспитателя, способствующее игре, –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 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тактичность и чуткость.</w:t>
            </w:r>
          </w:p>
          <w:p w:rsidR="00A81CDC" w:rsidRDefault="00CF104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 Игрой нельзя управлять директивно, давая указания и контролируя действия детей. Здесь </w:t>
            </w:r>
          </w:p>
          <w:p w:rsidR="00A81CDC" w:rsidRDefault="00CF104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важно быть непосредственным участником действия, удерживая в то же время общий план </w:t>
            </w:r>
          </w:p>
          <w:p w:rsidR="00A81CDC" w:rsidRDefault="00CF104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и замысел. Самый важный и тонкий момент при руководстве игрой – это соблюдение меры </w:t>
            </w:r>
          </w:p>
          <w:p w:rsidR="00A81CDC" w:rsidRDefault="00CF104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собственной активности, понимание того, когда нужно взять на себя ведущую роль, когда </w:t>
            </w:r>
          </w:p>
          <w:p w:rsidR="00A81CDC" w:rsidRDefault="00CF104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подыграть детям, а когда «уйти в сторону» и ограничиться скрытым наблюдением. Поддержка </w:t>
            </w:r>
          </w:p>
          <w:p w:rsidR="00A81CDC" w:rsidRDefault="00CF104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игры предполагает косвенное, не директивное руководство. Здесь недопустимы как авторитарная </w:t>
            </w:r>
          </w:p>
          <w:p w:rsidR="00A81CDC" w:rsidRDefault="00CF104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позиция взрослого, так и его полное устранение от игры детей.   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A81CDC" w:rsidRDefault="00CF104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Игра – самостоятельная деятельность, в которой дети вступают в общение со сверстниками.</w:t>
            </w:r>
          </w:p>
          <w:p w:rsidR="00A81CDC" w:rsidRDefault="00CF104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 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Характерная черта сюжетно-ролевой игры – самостоятельность детей. Многие педагоги</w:t>
            </w:r>
          </w:p>
          <w:p w:rsidR="00A81CDC" w:rsidRDefault="00CF104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становятся «играющими партнерами», формируют игровые умения детей в совместной игре </w:t>
            </w:r>
          </w:p>
          <w:p w:rsidR="00A81CDC" w:rsidRDefault="00CF104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с взрослым. Но не все воспитатели могут полностью перейти на личностно – ориентированное </w:t>
            </w:r>
          </w:p>
          <w:p w:rsidR="00A81CDC" w:rsidRDefault="00CF104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общение с детьми. </w:t>
            </w:r>
          </w:p>
          <w:p w:rsidR="00A81CDC" w:rsidRDefault="00CF104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Воспитательное значение игры во многом зависит от профессионального мастерства педагога, </w:t>
            </w:r>
          </w:p>
          <w:p w:rsidR="00A81CDC" w:rsidRDefault="00CF104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от знания им психологии ребенка, учета его возрастных и индивидуальных особенностей, о</w:t>
            </w:r>
          </w:p>
          <w:p w:rsidR="00A81CDC" w:rsidRDefault="00CF104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правильного методического руководства взаимоотношениями детей, от четкой организации </w:t>
            </w:r>
          </w:p>
          <w:p w:rsidR="00A81CDC" w:rsidRDefault="00CF104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 проведения игр. </w:t>
            </w:r>
          </w:p>
          <w:p w:rsidR="00A81CDC" w:rsidRDefault="00CF104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Воспитатель должен быть знаком с каждым из этапов формирования игры в онтогенезе,</w:t>
            </w:r>
          </w:p>
          <w:p w:rsidR="00A81CDC" w:rsidRDefault="00CF104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знать их отличительные особенности, уметь руководить игрой на каждом этапе, развивать </w:t>
            </w:r>
          </w:p>
          <w:p w:rsidR="00A81CDC" w:rsidRDefault="00CF104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игровую деятельность дошкольника. </w:t>
            </w:r>
          </w:p>
          <w:p w:rsidR="00A81CDC" w:rsidRDefault="00CF1048">
            <w:pPr>
              <w:shd w:val="clear" w:color="auto" w:fill="FFFFFF"/>
              <w:spacing w:after="0" w:line="240" w:lineRule="auto"/>
              <w:ind w:firstLine="705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A81CDC" w:rsidRDefault="00CF1048">
            <w:pPr>
              <w:shd w:val="clear" w:color="auto" w:fill="FDFEFD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Планирование работы.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Сюжетно-ролевые игры планируются в календарном плане </w:t>
            </w:r>
          </w:p>
          <w:p w:rsidR="00A81CDC" w:rsidRDefault="00CF1048">
            <w:pPr>
              <w:shd w:val="clear" w:color="auto" w:fill="FDFEFD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воспитательно-образовательной работы ежедневно.  Тематика игр не во всех группах</w:t>
            </w:r>
          </w:p>
          <w:p w:rsidR="00A81CDC" w:rsidRDefault="00CF1048">
            <w:pPr>
              <w:shd w:val="clear" w:color="auto" w:fill="FDFEFD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 разнообразная, при планировании игровой деятельности воспитатели ориентируются в </w:t>
            </w:r>
          </w:p>
          <w:p w:rsidR="00A81CDC" w:rsidRDefault="00CF1048">
            <w:pPr>
              <w:shd w:val="clear" w:color="auto" w:fill="FDFEFD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первую очередь на интересы детей и появление в окружающей жизни новых понятий:</w:t>
            </w:r>
          </w:p>
          <w:p w:rsidR="00A81CDC" w:rsidRDefault="00CF1048">
            <w:pPr>
              <w:shd w:val="clear" w:color="auto" w:fill="FDFEFD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супермаркет, салон красоты и т.п. Поэтому, такие игры, как «Магазин продуктов», </w:t>
            </w:r>
          </w:p>
          <w:p w:rsidR="00A81CDC" w:rsidRDefault="00CF1048">
            <w:pPr>
              <w:shd w:val="clear" w:color="auto" w:fill="FDFEFD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«Поликлиника» включаются в планирование чаще остальных.  При этом такие СРИ как </w:t>
            </w:r>
          </w:p>
          <w:p w:rsidR="00A81CDC" w:rsidRDefault="00CF1048">
            <w:pPr>
              <w:shd w:val="clear" w:color="auto" w:fill="FDFEFD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«Детский сад», «Почта», «Школа» планируются реже, а такие как «Строители», «Путешествие»,</w:t>
            </w:r>
          </w:p>
          <w:p w:rsidR="00A81CDC" w:rsidRDefault="00CF1048">
            <w:pPr>
              <w:shd w:val="clear" w:color="auto" w:fill="FDFEFD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«Библиотека», «Зоопарк», «Рыбаки» очень редко используются в работе с детьми. При анализе </w:t>
            </w:r>
          </w:p>
          <w:p w:rsidR="00A81CDC" w:rsidRDefault="00CF1048">
            <w:pPr>
              <w:shd w:val="clear" w:color="auto" w:fill="FDFEFD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планов</w:t>
            </w:r>
          </w:p>
          <w:p w:rsidR="00A81CDC" w:rsidRDefault="00CF1048">
            <w:pPr>
              <w:shd w:val="clear" w:color="auto" w:fill="FDFEFD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работы было отмечено, что при этом нет ни предварительной работы, ни системы развития игры. </w:t>
            </w:r>
          </w:p>
          <w:p w:rsidR="00A81CDC" w:rsidRDefault="00CF104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Не планируется работа по изготовлению атрибутов к игре. </w:t>
            </w:r>
          </w:p>
          <w:p w:rsidR="00A81CDC" w:rsidRDefault="00CF104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Таким образом, воспитателям всех групп, следует обратить особое внимание на </w:t>
            </w:r>
          </w:p>
          <w:p w:rsidR="00A81CDC" w:rsidRDefault="00CF104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Планирование сюжетно-ролевых игр и ставить развивающие задачи с последующим их усложнением, </w:t>
            </w:r>
          </w:p>
          <w:p w:rsidR="00A81CDC" w:rsidRDefault="00CF104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Разнообразить игры по тематике и содержанию, объединять сюжеты.   </w:t>
            </w:r>
          </w:p>
          <w:p w:rsidR="00A81CDC" w:rsidRDefault="00CF104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Развивающая игровая среда в группе (условия для проведения сюжетно-ролевых игр). </w:t>
            </w:r>
          </w:p>
          <w:p w:rsidR="00A81CDC" w:rsidRDefault="00CF104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 группах детского сада созданы определенные условия для обучения детей сюжетно-ролевым</w:t>
            </w:r>
          </w:p>
          <w:p w:rsidR="00A81CDC" w:rsidRDefault="00CF104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играм. В частности, предметно-развивающая среда отвечает эстетическим, гигиеническим </w:t>
            </w:r>
          </w:p>
          <w:p w:rsidR="00A81CDC" w:rsidRDefault="00CF104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требованиям, требованиям техники безопасности. Во всех группах достаточно места отведено</w:t>
            </w:r>
          </w:p>
          <w:p w:rsidR="00A81CDC" w:rsidRDefault="00CF104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для игр детей. В игровой зоне оформлены и выделены различные тематические уголки</w:t>
            </w:r>
          </w:p>
          <w:p w:rsidR="00A81CDC" w:rsidRDefault="00CF104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(игровые модули). Имеется разнообразная атрибутика для сюжетных игр, игр-</w:t>
            </w:r>
          </w:p>
          <w:p w:rsidR="00A81CDC" w:rsidRDefault="00CF104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драматизаций, . </w:t>
            </w:r>
          </w:p>
          <w:p w:rsidR="00A81CDC" w:rsidRDefault="00CF104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В группах созданы необходимые условия для развития с/р игр детей, соблюдаются основные </w:t>
            </w:r>
          </w:p>
          <w:p w:rsidR="00A81CDC" w:rsidRDefault="00CF104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требования к организации предметной среды. Во многих группах педагогами изготовлены </w:t>
            </w:r>
          </w:p>
          <w:p w:rsidR="00A81CDC" w:rsidRDefault="00CF104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маркеры для сюжетно – ролевых игр, но, следует отметить, что</w:t>
            </w:r>
            <w:r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наполнение сюжетно-ролевых</w:t>
            </w:r>
          </w:p>
          <w:p w:rsidR="00A81CDC" w:rsidRDefault="00CF104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игр не всегда отвечает современным требованиям эстетики, их содержание отличается </w:t>
            </w:r>
          </w:p>
          <w:p w:rsidR="00A81CDC" w:rsidRDefault="00CF104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однообразием, не достаточно предметов - заместителей, строительного и бросового материала</w:t>
            </w:r>
          </w:p>
          <w:p w:rsidR="00A81CDC" w:rsidRDefault="00CF104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для развития сюжетных игр.   </w:t>
            </w:r>
          </w:p>
          <w:p w:rsidR="00A81CDC" w:rsidRDefault="00CF104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с семьей.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 В уголках для родителей размещена информация, объясняющая родителям </w:t>
            </w:r>
          </w:p>
          <w:p w:rsidR="00A81CDC" w:rsidRDefault="00CF104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ценность и важность правильной организации игровой деятельности дома и в группе ДОУ. </w:t>
            </w:r>
          </w:p>
          <w:p w:rsidR="00A81CDC" w:rsidRDefault="00CF104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Педагоги привлекают родителей к изготовлению пособий и игровых атрибутов,</w:t>
            </w:r>
          </w:p>
          <w:p w:rsidR="00A81CDC" w:rsidRDefault="00CF104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поясняют в беседах в утренние и вечерние часы, что правильный выбор игрушек для ребенка </w:t>
            </w:r>
          </w:p>
          <w:p w:rsidR="00A81CDC" w:rsidRDefault="00CF104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является важнейшим педагогическим условием развития игры в домашних условиях.  </w:t>
            </w:r>
          </w:p>
        </w:tc>
      </w:tr>
    </w:tbl>
    <w:p w:rsidR="00A81CDC" w:rsidRDefault="00CF1048">
      <w:pPr>
        <w:shd w:val="clear" w:color="auto" w:fill="FFFFFF"/>
        <w:spacing w:before="240" w:after="0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В течение года проводилась работа по укреплению здоровья детей. Большое внимание уделялось организации режимных процессов в течение дня, для этого со стороны администрации и методической службы проводился систематический и персональный контроль в целях своевременного устранения и оказания оперативной помощи воспитателю испытывающий затруднение в решении различных проблем.</w:t>
      </w:r>
    </w:p>
    <w:p w:rsidR="00A81CDC" w:rsidRDefault="00CF1048">
      <w:pPr>
        <w:shd w:val="clear" w:color="auto" w:fill="FFFFFF"/>
        <w:spacing w:before="240" w:after="0"/>
        <w:rPr>
          <w:rStyle w:val="fontstyle01"/>
          <w:b w:val="0"/>
          <w:sz w:val="24"/>
          <w:szCs w:val="24"/>
        </w:rPr>
      </w:pPr>
      <w:r>
        <w:rPr>
          <w:rStyle w:val="fontstyle01"/>
          <w:b w:val="0"/>
          <w:sz w:val="24"/>
          <w:szCs w:val="24"/>
        </w:rPr>
        <w:t>В дошкольном учреждении созданы оптимальные условия для охраны и укрепления</w:t>
      </w:r>
      <w:r>
        <w:rPr>
          <w:b/>
          <w:color w:val="000000"/>
          <w:sz w:val="24"/>
          <w:szCs w:val="24"/>
        </w:rPr>
        <w:br/>
      </w:r>
      <w:r>
        <w:rPr>
          <w:rStyle w:val="fontstyle01"/>
          <w:b w:val="0"/>
          <w:sz w:val="24"/>
          <w:szCs w:val="24"/>
        </w:rPr>
        <w:t>здоровья детей, их физического и психического развития:</w:t>
      </w:r>
      <w:r>
        <w:rPr>
          <w:b/>
          <w:color w:val="000000"/>
          <w:sz w:val="24"/>
          <w:szCs w:val="24"/>
        </w:rPr>
        <w:br/>
      </w:r>
      <w:r>
        <w:rPr>
          <w:rStyle w:val="fontstyle01"/>
          <w:b w:val="0"/>
          <w:sz w:val="24"/>
          <w:szCs w:val="24"/>
        </w:rPr>
        <w:lastRenderedPageBreak/>
        <w:t>- питание осуществляется в соответствии с нормативными документами;</w:t>
      </w:r>
      <w:r>
        <w:rPr>
          <w:b/>
          <w:color w:val="000000"/>
          <w:sz w:val="24"/>
          <w:szCs w:val="24"/>
        </w:rPr>
        <w:br/>
      </w:r>
      <w:r>
        <w:rPr>
          <w:rStyle w:val="fontstyle01"/>
          <w:b w:val="0"/>
          <w:sz w:val="24"/>
          <w:szCs w:val="24"/>
        </w:rPr>
        <w:t>- разработаны технологичные карты на все блюда, используемые в меню;</w:t>
      </w:r>
      <w:r>
        <w:rPr>
          <w:b/>
          <w:color w:val="000000"/>
          <w:sz w:val="24"/>
          <w:szCs w:val="24"/>
        </w:rPr>
        <w:br/>
      </w:r>
      <w:r>
        <w:rPr>
          <w:rStyle w:val="fontstyle01"/>
          <w:b w:val="0"/>
          <w:sz w:val="24"/>
          <w:szCs w:val="24"/>
        </w:rPr>
        <w:t>- проведена вакцинация детей против гриппа;</w:t>
      </w:r>
      <w:r>
        <w:rPr>
          <w:b/>
          <w:color w:val="000000"/>
          <w:sz w:val="24"/>
          <w:szCs w:val="24"/>
        </w:rPr>
        <w:br/>
      </w:r>
      <w:r>
        <w:rPr>
          <w:rStyle w:val="fontstyle01"/>
          <w:b w:val="0"/>
          <w:sz w:val="24"/>
          <w:szCs w:val="24"/>
        </w:rPr>
        <w:t>- освоена система оздоровительной работы с детьми (закаливание, гимнастика после сна);</w:t>
      </w:r>
      <w:r>
        <w:rPr>
          <w:b/>
          <w:color w:val="000000"/>
          <w:sz w:val="24"/>
          <w:szCs w:val="24"/>
        </w:rPr>
        <w:br/>
      </w:r>
      <w:r>
        <w:rPr>
          <w:rStyle w:val="fontstyle01"/>
          <w:b w:val="0"/>
          <w:sz w:val="24"/>
          <w:szCs w:val="24"/>
        </w:rPr>
        <w:t>- организован регулярный осмотр детей врачом  перед прививками;</w:t>
      </w:r>
      <w:r>
        <w:rPr>
          <w:b/>
          <w:color w:val="000000"/>
          <w:sz w:val="24"/>
          <w:szCs w:val="24"/>
        </w:rPr>
        <w:br/>
      </w:r>
      <w:r>
        <w:rPr>
          <w:rStyle w:val="fontstyle01"/>
          <w:b w:val="0"/>
          <w:sz w:val="24"/>
          <w:szCs w:val="24"/>
        </w:rPr>
        <w:t>- родители информируются об оздоровительной работе;</w:t>
      </w:r>
      <w:r>
        <w:rPr>
          <w:b/>
          <w:color w:val="000000"/>
          <w:sz w:val="24"/>
          <w:szCs w:val="24"/>
        </w:rPr>
        <w:br/>
      </w:r>
      <w:r>
        <w:rPr>
          <w:rStyle w:val="fontstyle01"/>
          <w:b w:val="0"/>
          <w:sz w:val="24"/>
          <w:szCs w:val="24"/>
        </w:rPr>
        <w:t>- администрацией разработана система охраны труда и техники безопасности, включающая</w:t>
      </w:r>
      <w:r>
        <w:rPr>
          <w:b/>
          <w:color w:val="000000"/>
          <w:sz w:val="24"/>
          <w:szCs w:val="24"/>
        </w:rPr>
        <w:br/>
      </w:r>
      <w:r>
        <w:rPr>
          <w:rStyle w:val="fontstyle01"/>
          <w:b w:val="0"/>
          <w:sz w:val="24"/>
          <w:szCs w:val="24"/>
        </w:rPr>
        <w:t>в себя правовые, социально-экономические, организационно-технические, санитарно-гигиенические, лечебно-профилактические и реабилитационные мероприятия;</w:t>
      </w:r>
      <w:r>
        <w:rPr>
          <w:b/>
          <w:color w:val="000000"/>
          <w:sz w:val="24"/>
          <w:szCs w:val="24"/>
        </w:rPr>
        <w:br/>
      </w:r>
      <w:r>
        <w:rPr>
          <w:rStyle w:val="fontstyle01"/>
          <w:b w:val="0"/>
          <w:sz w:val="24"/>
          <w:szCs w:val="24"/>
        </w:rPr>
        <w:t>- в дошкольном учреждении разработана и реализуется программа производственного</w:t>
      </w:r>
      <w:r>
        <w:rPr>
          <w:b/>
          <w:color w:val="000000"/>
          <w:sz w:val="24"/>
          <w:szCs w:val="24"/>
        </w:rPr>
        <w:br/>
      </w:r>
      <w:r>
        <w:rPr>
          <w:rStyle w:val="fontstyle01"/>
          <w:b w:val="0"/>
          <w:sz w:val="24"/>
          <w:szCs w:val="24"/>
        </w:rPr>
        <w:t>контроля, направленная на выполнение санитарно-противоэпидемических мероприятий,</w:t>
      </w:r>
      <w:r>
        <w:rPr>
          <w:b/>
          <w:color w:val="000000"/>
          <w:sz w:val="24"/>
          <w:szCs w:val="24"/>
        </w:rPr>
        <w:br/>
      </w:r>
      <w:r>
        <w:rPr>
          <w:rStyle w:val="fontstyle01"/>
          <w:b w:val="0"/>
          <w:sz w:val="24"/>
          <w:szCs w:val="24"/>
        </w:rPr>
        <w:t>снижение инфекционных заболеваний;</w:t>
      </w:r>
      <w:r>
        <w:rPr>
          <w:b/>
          <w:color w:val="000000"/>
          <w:sz w:val="24"/>
          <w:szCs w:val="24"/>
        </w:rPr>
        <w:br/>
      </w:r>
      <w:r>
        <w:rPr>
          <w:rStyle w:val="fontstyle01"/>
          <w:b w:val="0"/>
          <w:sz w:val="24"/>
          <w:szCs w:val="24"/>
        </w:rPr>
        <w:t>- педагоги ориентируются на физическую подготовленность малышей, учитывая</w:t>
      </w:r>
      <w:r>
        <w:rPr>
          <w:b/>
          <w:color w:val="000000"/>
          <w:sz w:val="24"/>
          <w:szCs w:val="24"/>
        </w:rPr>
        <w:br/>
      </w:r>
      <w:r>
        <w:rPr>
          <w:rStyle w:val="fontstyle01"/>
          <w:b w:val="0"/>
          <w:sz w:val="24"/>
          <w:szCs w:val="24"/>
        </w:rPr>
        <w:t>особенности физического развития, медицинские показатели здоровья ребёнка и</w:t>
      </w:r>
      <w:r>
        <w:rPr>
          <w:b/>
          <w:color w:val="000000"/>
          <w:sz w:val="24"/>
          <w:szCs w:val="24"/>
        </w:rPr>
        <w:br/>
      </w:r>
      <w:r>
        <w:rPr>
          <w:rStyle w:val="fontstyle01"/>
          <w:b w:val="0"/>
          <w:sz w:val="24"/>
          <w:szCs w:val="24"/>
        </w:rPr>
        <w:t>психофизиологические особенности темперамента; Результатом эффективной и</w:t>
      </w:r>
      <w:r>
        <w:rPr>
          <w:b/>
          <w:color w:val="000000"/>
          <w:sz w:val="24"/>
          <w:szCs w:val="24"/>
        </w:rPr>
        <w:br/>
      </w:r>
      <w:r>
        <w:rPr>
          <w:rStyle w:val="fontstyle01"/>
          <w:b w:val="0"/>
          <w:sz w:val="24"/>
          <w:szCs w:val="24"/>
        </w:rPr>
        <w:t>целенаправленной работы по охране жизни, здоровья детей и сотрудников является</w:t>
      </w:r>
      <w:r>
        <w:rPr>
          <w:b/>
          <w:color w:val="000000"/>
          <w:sz w:val="24"/>
          <w:szCs w:val="24"/>
        </w:rPr>
        <w:br/>
      </w:r>
      <w:r>
        <w:rPr>
          <w:rStyle w:val="fontstyle01"/>
          <w:b w:val="0"/>
          <w:sz w:val="24"/>
          <w:szCs w:val="24"/>
        </w:rPr>
        <w:t>отсутствие случаев детского и взрослого травматизма, а также массовой сезонной</w:t>
      </w:r>
      <w:r>
        <w:rPr>
          <w:b/>
          <w:color w:val="000000"/>
          <w:sz w:val="24"/>
          <w:szCs w:val="24"/>
        </w:rPr>
        <w:br/>
      </w:r>
      <w:r>
        <w:rPr>
          <w:rStyle w:val="fontstyle01"/>
          <w:b w:val="0"/>
          <w:sz w:val="24"/>
          <w:szCs w:val="24"/>
        </w:rPr>
        <w:t>заболеваемости, о чем свидетельствуют следующие показатели заболеваемости.</w:t>
      </w:r>
      <w:r>
        <w:rPr>
          <w:b/>
          <w:color w:val="000000"/>
          <w:sz w:val="24"/>
          <w:szCs w:val="24"/>
        </w:rPr>
        <w:br/>
      </w:r>
      <w:r>
        <w:rPr>
          <w:rStyle w:val="fontstyle01"/>
          <w:b w:val="0"/>
          <w:sz w:val="24"/>
          <w:szCs w:val="24"/>
        </w:rPr>
        <w:t>Медицинской службой ДОУ систематически ведется мониторинг состояния</w:t>
      </w:r>
      <w:r>
        <w:rPr>
          <w:b/>
          <w:color w:val="000000"/>
          <w:sz w:val="24"/>
          <w:szCs w:val="24"/>
        </w:rPr>
        <w:br/>
      </w:r>
      <w:r>
        <w:rPr>
          <w:rStyle w:val="fontstyle01"/>
          <w:b w:val="0"/>
          <w:sz w:val="24"/>
          <w:szCs w:val="24"/>
        </w:rPr>
        <w:t>здоровья детей (сентябрь, апрель).</w:t>
      </w:r>
    </w:p>
    <w:p w:rsidR="00A81CDC" w:rsidRDefault="00CF1048">
      <w:pPr>
        <w:shd w:val="clear" w:color="auto" w:fill="FFFFFF"/>
        <w:spacing w:before="240" w:after="0"/>
        <w:rPr>
          <w:rStyle w:val="fontstyle01"/>
          <w:b w:val="0"/>
          <w:sz w:val="24"/>
          <w:szCs w:val="24"/>
        </w:rPr>
      </w:pPr>
      <w:r>
        <w:rPr>
          <w:rStyle w:val="fontstyle01"/>
          <w:b w:val="0"/>
          <w:sz w:val="24"/>
          <w:szCs w:val="24"/>
        </w:rPr>
        <w:t>Исходя из анализа состояния здоровья детей, намечены задачи на следующий учебный</w:t>
      </w:r>
      <w:r>
        <w:rPr>
          <w:b/>
          <w:color w:val="000000"/>
          <w:sz w:val="24"/>
          <w:szCs w:val="24"/>
        </w:rPr>
        <w:br/>
      </w:r>
      <w:r>
        <w:rPr>
          <w:rStyle w:val="fontstyle01"/>
          <w:b w:val="0"/>
          <w:sz w:val="24"/>
          <w:szCs w:val="24"/>
        </w:rPr>
        <w:t>год:</w:t>
      </w:r>
      <w:r>
        <w:rPr>
          <w:b/>
          <w:color w:val="000000"/>
          <w:sz w:val="24"/>
          <w:szCs w:val="24"/>
        </w:rPr>
        <w:br/>
      </w:r>
      <w:r>
        <w:rPr>
          <w:rStyle w:val="fontstyle01"/>
          <w:b w:val="0"/>
          <w:sz w:val="24"/>
          <w:szCs w:val="24"/>
        </w:rPr>
        <w:t>1. Повышать уровень оздоровительной работы путем внедрения новых технологий и</w:t>
      </w:r>
      <w:r>
        <w:rPr>
          <w:b/>
          <w:color w:val="000000"/>
          <w:sz w:val="24"/>
          <w:szCs w:val="24"/>
        </w:rPr>
        <w:br/>
      </w:r>
      <w:r>
        <w:rPr>
          <w:rStyle w:val="fontstyle01"/>
          <w:b w:val="0"/>
          <w:sz w:val="24"/>
          <w:szCs w:val="24"/>
        </w:rPr>
        <w:t>методик.</w:t>
      </w:r>
      <w:r>
        <w:rPr>
          <w:b/>
          <w:color w:val="000000"/>
          <w:sz w:val="24"/>
          <w:szCs w:val="24"/>
        </w:rPr>
        <w:br/>
      </w:r>
      <w:r>
        <w:rPr>
          <w:rStyle w:val="fontstyle01"/>
          <w:b w:val="0"/>
          <w:sz w:val="24"/>
          <w:szCs w:val="24"/>
        </w:rPr>
        <w:t>2. Повысить контрольную деятельность за четким соблюдением режима дня детей,</w:t>
      </w:r>
      <w:r>
        <w:rPr>
          <w:b/>
          <w:color w:val="000000"/>
          <w:sz w:val="24"/>
          <w:szCs w:val="24"/>
        </w:rPr>
        <w:br/>
      </w:r>
      <w:r>
        <w:rPr>
          <w:rStyle w:val="fontstyle01"/>
          <w:b w:val="0"/>
          <w:sz w:val="24"/>
          <w:szCs w:val="24"/>
        </w:rPr>
        <w:t>проведением закаливающих процедур, выполнения санитарно-гигиенических норм,</w:t>
      </w:r>
      <w:r>
        <w:rPr>
          <w:b/>
          <w:color w:val="000000"/>
          <w:sz w:val="24"/>
          <w:szCs w:val="24"/>
        </w:rPr>
        <w:br/>
      </w:r>
      <w:r>
        <w:rPr>
          <w:rStyle w:val="fontstyle01"/>
          <w:b w:val="0"/>
          <w:sz w:val="24"/>
          <w:szCs w:val="24"/>
        </w:rPr>
        <w:t>организации питания детей.</w:t>
      </w:r>
    </w:p>
    <w:p w:rsidR="00A81CDC" w:rsidRDefault="00CF1048">
      <w:pPr>
        <w:shd w:val="clear" w:color="auto" w:fill="FFFFFF"/>
        <w:spacing w:before="240" w:after="0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>
        <w:rPr>
          <w:rStyle w:val="fontstyle01"/>
          <w:b w:val="0"/>
          <w:sz w:val="24"/>
          <w:szCs w:val="24"/>
        </w:rPr>
        <w:t>Вести совместно с медицинским персоналом индивидуальную работу с детьми,</w:t>
      </w:r>
      <w:r>
        <w:rPr>
          <w:b/>
          <w:color w:val="000000"/>
          <w:sz w:val="24"/>
          <w:szCs w:val="24"/>
        </w:rPr>
        <w:br/>
      </w:r>
      <w:r>
        <w:rPr>
          <w:rStyle w:val="fontstyle01"/>
          <w:b w:val="0"/>
          <w:sz w:val="24"/>
          <w:szCs w:val="24"/>
        </w:rPr>
        <w:t>имеющими отклонения в здоровье и состоящими на диспансерном учете.</w:t>
      </w:r>
      <w:r>
        <w:rPr>
          <w:b/>
          <w:color w:val="000000"/>
          <w:sz w:val="24"/>
          <w:szCs w:val="24"/>
        </w:rPr>
        <w:br/>
      </w:r>
      <w:r>
        <w:rPr>
          <w:rStyle w:val="fontstyle01"/>
          <w:b w:val="0"/>
          <w:sz w:val="24"/>
          <w:szCs w:val="24"/>
        </w:rPr>
        <w:t>4. Активно воздействовать на образ жизни ребенка путем целенаправленного</w:t>
      </w:r>
      <w:r>
        <w:rPr>
          <w:b/>
          <w:color w:val="000000"/>
          <w:sz w:val="24"/>
          <w:szCs w:val="24"/>
        </w:rPr>
        <w:br/>
      </w:r>
      <w:r>
        <w:rPr>
          <w:rStyle w:val="fontstyle01"/>
          <w:b w:val="0"/>
          <w:sz w:val="24"/>
          <w:szCs w:val="24"/>
        </w:rPr>
        <w:t>санитарного и валеологического просвещения родителей.</w:t>
      </w:r>
      <w:r>
        <w:rPr>
          <w:b/>
          <w:color w:val="000000"/>
          <w:sz w:val="24"/>
          <w:szCs w:val="24"/>
        </w:rPr>
        <w:br/>
      </w:r>
      <w:r>
        <w:rPr>
          <w:rStyle w:val="fontstyle01"/>
          <w:b w:val="0"/>
          <w:sz w:val="24"/>
          <w:szCs w:val="24"/>
        </w:rPr>
        <w:t>Педагогами и медицинской службой ДОУ ведется систематический поиск новых</w:t>
      </w:r>
      <w:r>
        <w:rPr>
          <w:b/>
          <w:color w:val="000000"/>
          <w:sz w:val="24"/>
          <w:szCs w:val="24"/>
        </w:rPr>
        <w:br/>
      </w:r>
      <w:r>
        <w:rPr>
          <w:rStyle w:val="fontstyle01"/>
          <w:b w:val="0"/>
          <w:sz w:val="24"/>
          <w:szCs w:val="24"/>
        </w:rPr>
        <w:t>эффективных способов сохранения и укрепления здоровья дошкольников, которые</w:t>
      </w:r>
      <w:r>
        <w:rPr>
          <w:b/>
          <w:color w:val="000000"/>
          <w:sz w:val="24"/>
          <w:szCs w:val="24"/>
        </w:rPr>
        <w:br/>
      </w:r>
      <w:r>
        <w:rPr>
          <w:rStyle w:val="fontstyle01"/>
          <w:b w:val="0"/>
          <w:sz w:val="24"/>
          <w:szCs w:val="24"/>
        </w:rPr>
        <w:t>предусматривают повышение роли родителей в оздоровлении детей, приобщении их к</w:t>
      </w:r>
      <w:r>
        <w:rPr>
          <w:b/>
          <w:color w:val="000000"/>
          <w:sz w:val="24"/>
          <w:szCs w:val="24"/>
        </w:rPr>
        <w:br/>
      </w:r>
      <w:r>
        <w:rPr>
          <w:rStyle w:val="fontstyle01"/>
          <w:b w:val="0"/>
          <w:sz w:val="24"/>
          <w:szCs w:val="24"/>
        </w:rPr>
        <w:t>здоровому образу жизни, созданию семейных традиций валеологического воспитания.</w:t>
      </w:r>
      <w:r>
        <w:rPr>
          <w:b/>
          <w:color w:val="000000"/>
          <w:sz w:val="24"/>
          <w:szCs w:val="24"/>
        </w:rPr>
        <w:br/>
      </w:r>
      <w:r>
        <w:rPr>
          <w:rStyle w:val="fontstyle01"/>
          <w:b w:val="0"/>
          <w:sz w:val="24"/>
          <w:szCs w:val="24"/>
        </w:rPr>
        <w:t>Медицинской службой ДОУ планируется усиление санитарно - просветительской и</w:t>
      </w:r>
      <w:r>
        <w:rPr>
          <w:b/>
          <w:color w:val="000000"/>
          <w:sz w:val="24"/>
          <w:szCs w:val="24"/>
        </w:rPr>
        <w:br/>
      </w:r>
      <w:r>
        <w:rPr>
          <w:rStyle w:val="fontstyle01"/>
          <w:b w:val="0"/>
          <w:sz w:val="24"/>
          <w:szCs w:val="24"/>
        </w:rPr>
        <w:t>профилактической работы среди родителей воспитанников и педагогическим коллективом,</w:t>
      </w:r>
      <w:r>
        <w:rPr>
          <w:b/>
          <w:color w:val="000000"/>
          <w:sz w:val="24"/>
          <w:szCs w:val="24"/>
        </w:rPr>
        <w:br/>
      </w:r>
      <w:r>
        <w:rPr>
          <w:rStyle w:val="fontstyle01"/>
          <w:b w:val="0"/>
          <w:sz w:val="24"/>
          <w:szCs w:val="24"/>
        </w:rPr>
        <w:t>строгое выполнение плана физкультурно-оздоровительной работы.</w:t>
      </w:r>
      <w:r>
        <w:rPr>
          <w:b/>
          <w:color w:val="000000"/>
          <w:sz w:val="24"/>
          <w:szCs w:val="24"/>
        </w:rPr>
        <w:br/>
      </w:r>
      <w:r>
        <w:rPr>
          <w:rStyle w:val="fontstyle01"/>
          <w:b w:val="0"/>
          <w:sz w:val="24"/>
          <w:szCs w:val="24"/>
        </w:rPr>
        <w:t>В целях полноценного физического развития детей в группах оборудованы «Уголки</w:t>
      </w:r>
      <w:r>
        <w:rPr>
          <w:b/>
          <w:color w:val="000000"/>
          <w:sz w:val="24"/>
          <w:szCs w:val="24"/>
        </w:rPr>
        <w:br/>
      </w:r>
      <w:r>
        <w:rPr>
          <w:rStyle w:val="fontstyle01"/>
          <w:b w:val="0"/>
          <w:sz w:val="24"/>
          <w:szCs w:val="24"/>
        </w:rPr>
        <w:t>здоровья». Для оздоровления воспитанников используется комплекс закаливающих</w:t>
      </w:r>
      <w:r>
        <w:rPr>
          <w:b/>
          <w:color w:val="000000"/>
          <w:sz w:val="24"/>
          <w:szCs w:val="24"/>
        </w:rPr>
        <w:br/>
      </w:r>
      <w:r>
        <w:rPr>
          <w:rStyle w:val="fontstyle01"/>
          <w:b w:val="0"/>
          <w:sz w:val="24"/>
          <w:szCs w:val="24"/>
        </w:rPr>
        <w:t>мероприятий. В дошкольном учреждении обеспечивается хороший уровень физического</w:t>
      </w:r>
      <w:r>
        <w:rPr>
          <w:b/>
          <w:color w:val="000000"/>
          <w:sz w:val="24"/>
          <w:szCs w:val="24"/>
        </w:rPr>
        <w:br/>
      </w:r>
      <w:r>
        <w:rPr>
          <w:rStyle w:val="fontstyle01"/>
          <w:b w:val="0"/>
          <w:sz w:val="24"/>
          <w:szCs w:val="24"/>
        </w:rPr>
        <w:t>развития детей, укрепления их здоровья, снижение заболеваемости.</w:t>
      </w:r>
      <w:r>
        <w:rPr>
          <w:b/>
          <w:color w:val="000000"/>
          <w:sz w:val="24"/>
          <w:szCs w:val="24"/>
        </w:rPr>
        <w:br/>
      </w:r>
      <w:r>
        <w:rPr>
          <w:rStyle w:val="fontstyle21"/>
          <w:sz w:val="24"/>
          <w:szCs w:val="24"/>
        </w:rPr>
        <w:t>Выводы и предложения</w:t>
      </w:r>
      <w:r>
        <w:rPr>
          <w:rStyle w:val="fontstyle21"/>
          <w:b/>
          <w:sz w:val="24"/>
          <w:szCs w:val="24"/>
        </w:rPr>
        <w:t xml:space="preserve">: </w:t>
      </w:r>
      <w:r>
        <w:rPr>
          <w:rStyle w:val="fontstyle01"/>
          <w:b w:val="0"/>
          <w:sz w:val="24"/>
          <w:szCs w:val="24"/>
        </w:rPr>
        <w:t>задачи формирования здоровья, физических качеств</w:t>
      </w:r>
      <w:r>
        <w:rPr>
          <w:b/>
          <w:color w:val="000000"/>
          <w:sz w:val="24"/>
          <w:szCs w:val="24"/>
        </w:rPr>
        <w:br/>
      </w:r>
      <w:r>
        <w:rPr>
          <w:rStyle w:val="fontstyle01"/>
          <w:b w:val="0"/>
          <w:sz w:val="24"/>
          <w:szCs w:val="24"/>
        </w:rPr>
        <w:t>личности остается актуальной. Педагогами и медицинской сестрой ДОУ ведется дальнейший</w:t>
      </w:r>
      <w:r>
        <w:rPr>
          <w:b/>
          <w:color w:val="000000"/>
          <w:sz w:val="24"/>
          <w:szCs w:val="24"/>
        </w:rPr>
        <w:br/>
      </w:r>
      <w:r>
        <w:rPr>
          <w:rStyle w:val="fontstyle01"/>
          <w:b w:val="0"/>
          <w:sz w:val="24"/>
          <w:szCs w:val="24"/>
        </w:rPr>
        <w:t>поиск эффективных способов сохранения и укрепления здоровья дошкольников, который</w:t>
      </w:r>
      <w:r>
        <w:rPr>
          <w:b/>
          <w:color w:val="000000"/>
          <w:sz w:val="24"/>
          <w:szCs w:val="24"/>
        </w:rPr>
        <w:br/>
      </w:r>
      <w:r>
        <w:rPr>
          <w:rStyle w:val="fontstyle01"/>
          <w:b w:val="0"/>
          <w:sz w:val="24"/>
          <w:szCs w:val="24"/>
        </w:rPr>
        <w:lastRenderedPageBreak/>
        <w:t>предусматривает повышение роли родителей в оздоровлении детей, приобщение их к</w:t>
      </w:r>
      <w:r>
        <w:rPr>
          <w:b/>
          <w:color w:val="000000"/>
          <w:sz w:val="24"/>
          <w:szCs w:val="24"/>
        </w:rPr>
        <w:br/>
      </w:r>
      <w:r>
        <w:rPr>
          <w:rStyle w:val="fontstyle01"/>
          <w:b w:val="0"/>
          <w:sz w:val="24"/>
          <w:szCs w:val="24"/>
        </w:rPr>
        <w:t>здоровому образу жизни. Планируется усиление профилактической работы среди родителей</w:t>
      </w:r>
      <w:r>
        <w:rPr>
          <w:b/>
          <w:color w:val="000000"/>
          <w:sz w:val="24"/>
          <w:szCs w:val="24"/>
        </w:rPr>
        <w:br/>
      </w:r>
      <w:r>
        <w:rPr>
          <w:rStyle w:val="fontstyle01"/>
          <w:b w:val="0"/>
          <w:sz w:val="24"/>
          <w:szCs w:val="24"/>
        </w:rPr>
        <w:t>воспитанников и педагогического коллектива.</w:t>
      </w:r>
      <w:r>
        <w:rPr>
          <w:b/>
          <w:color w:val="000000"/>
          <w:sz w:val="24"/>
          <w:szCs w:val="24"/>
        </w:rPr>
        <w:br/>
      </w:r>
      <w:r>
        <w:rPr>
          <w:rStyle w:val="fontstyle21"/>
        </w:rPr>
        <w:t xml:space="preserve">2.3. </w:t>
      </w:r>
      <w:r>
        <w:rPr>
          <w:rStyle w:val="fontstyle21"/>
          <w:sz w:val="24"/>
          <w:szCs w:val="24"/>
        </w:rPr>
        <w:t>Анализ выполнения основной образовательной программы</w:t>
      </w:r>
      <w:r>
        <w:rPr>
          <w:b/>
          <w:bCs/>
          <w:color w:val="000000"/>
        </w:rPr>
        <w:br/>
      </w:r>
      <w:r>
        <w:rPr>
          <w:rStyle w:val="fontstyle01"/>
          <w:b w:val="0"/>
          <w:sz w:val="24"/>
          <w:szCs w:val="24"/>
        </w:rPr>
        <w:t>Организация образовательной деятельности с детьми строится на основе основной</w:t>
      </w:r>
      <w:r>
        <w:rPr>
          <w:color w:val="000000"/>
          <w:sz w:val="24"/>
          <w:szCs w:val="24"/>
        </w:rPr>
        <w:br/>
      </w:r>
      <w:r>
        <w:rPr>
          <w:rStyle w:val="fontstyle01"/>
          <w:b w:val="0"/>
          <w:sz w:val="24"/>
          <w:szCs w:val="24"/>
        </w:rPr>
        <w:t>образовательной программой дошкольного образования (далее – ООП ДО), содержание</w:t>
      </w:r>
      <w:r>
        <w:rPr>
          <w:color w:val="000000"/>
          <w:sz w:val="24"/>
          <w:szCs w:val="24"/>
        </w:rPr>
        <w:br/>
      </w:r>
      <w:r>
        <w:rPr>
          <w:rStyle w:val="fontstyle01"/>
          <w:b w:val="0"/>
          <w:sz w:val="24"/>
          <w:szCs w:val="24"/>
        </w:rPr>
        <w:t>которой обеспечивает развитие личности в соответствии с возрастными и индивидуальными</w:t>
      </w:r>
      <w:r>
        <w:rPr>
          <w:color w:val="000000"/>
          <w:sz w:val="24"/>
          <w:szCs w:val="24"/>
        </w:rPr>
        <w:br/>
      </w:r>
      <w:r>
        <w:rPr>
          <w:rStyle w:val="fontstyle01"/>
          <w:b w:val="0"/>
          <w:sz w:val="24"/>
          <w:szCs w:val="24"/>
        </w:rPr>
        <w:t>особенностями детей по следующим компонентам: социально-коммуникативное развитие;</w:t>
      </w:r>
      <w:r>
        <w:rPr>
          <w:color w:val="000000"/>
          <w:sz w:val="24"/>
          <w:szCs w:val="24"/>
        </w:rPr>
        <w:br/>
      </w:r>
      <w:r>
        <w:rPr>
          <w:rStyle w:val="fontstyle01"/>
          <w:b w:val="0"/>
          <w:sz w:val="24"/>
          <w:szCs w:val="24"/>
        </w:rPr>
        <w:t>познавательное развитие; речевое развитие; художественно-эстетическое развитие;</w:t>
      </w:r>
      <w:r>
        <w:rPr>
          <w:color w:val="000000"/>
          <w:sz w:val="24"/>
          <w:szCs w:val="24"/>
        </w:rPr>
        <w:br/>
      </w:r>
      <w:r>
        <w:rPr>
          <w:rStyle w:val="fontstyle01"/>
          <w:b w:val="0"/>
          <w:sz w:val="24"/>
          <w:szCs w:val="24"/>
        </w:rPr>
        <w:t>физическое развитие.</w:t>
      </w:r>
      <w:r>
        <w:rPr>
          <w:color w:val="000000"/>
          <w:sz w:val="24"/>
          <w:szCs w:val="24"/>
        </w:rPr>
        <w:br/>
      </w:r>
      <w:r>
        <w:rPr>
          <w:rStyle w:val="fontstyle01"/>
          <w:b w:val="0"/>
          <w:sz w:val="24"/>
          <w:szCs w:val="24"/>
        </w:rPr>
        <w:t>Организация образовательного процесса в ДОУ регламентируется учебным планом,</w:t>
      </w:r>
      <w:r>
        <w:rPr>
          <w:b/>
          <w:color w:val="000000"/>
          <w:sz w:val="24"/>
          <w:szCs w:val="24"/>
        </w:rPr>
        <w:br/>
      </w:r>
      <w:r>
        <w:rPr>
          <w:rStyle w:val="fontstyle01"/>
          <w:b w:val="0"/>
          <w:sz w:val="24"/>
          <w:szCs w:val="24"/>
        </w:rPr>
        <w:t>календарным учебным графиком, расписанием образовательной деятельности,</w:t>
      </w:r>
      <w:r>
        <w:rPr>
          <w:b/>
          <w:color w:val="000000"/>
          <w:sz w:val="24"/>
          <w:szCs w:val="24"/>
        </w:rPr>
        <w:br/>
      </w:r>
      <w:r>
        <w:rPr>
          <w:rStyle w:val="fontstyle01"/>
          <w:b w:val="0"/>
          <w:sz w:val="24"/>
          <w:szCs w:val="24"/>
        </w:rPr>
        <w:t>разработанными и утвержденными ДОУ самостоятельно в соответствии с СанПиН 1.2.3685-21</w:t>
      </w:r>
      <w:r>
        <w:rPr>
          <w:b/>
          <w:color w:val="000000"/>
          <w:sz w:val="24"/>
          <w:szCs w:val="24"/>
        </w:rPr>
        <w:br/>
      </w:r>
      <w:r>
        <w:rPr>
          <w:rStyle w:val="fontstyle01"/>
          <w:b w:val="0"/>
          <w:sz w:val="24"/>
          <w:szCs w:val="24"/>
        </w:rPr>
        <w:t>и ООП ДО с учетом мнения родителей (законных представителей) и педагогов.</w:t>
      </w:r>
      <w:r>
        <w:rPr>
          <w:b/>
          <w:color w:val="000000"/>
          <w:sz w:val="24"/>
          <w:szCs w:val="24"/>
        </w:rPr>
        <w:br/>
      </w:r>
      <w:r>
        <w:rPr>
          <w:rStyle w:val="fontstyle01"/>
          <w:b w:val="0"/>
          <w:sz w:val="24"/>
          <w:szCs w:val="24"/>
        </w:rPr>
        <w:t>В основу организации образовательного процесса положены комплексно-тематический</w:t>
      </w:r>
      <w:r>
        <w:rPr>
          <w:b/>
          <w:color w:val="000000"/>
          <w:sz w:val="24"/>
          <w:szCs w:val="24"/>
        </w:rPr>
        <w:br/>
      </w:r>
      <w:r>
        <w:rPr>
          <w:rStyle w:val="fontstyle01"/>
          <w:b w:val="0"/>
          <w:sz w:val="24"/>
          <w:szCs w:val="24"/>
        </w:rPr>
        <w:t>принцип с ведущей игровой деятельностью и принцип интеграции образовательных областей.</w:t>
      </w:r>
      <w:r>
        <w:rPr>
          <w:b/>
          <w:color w:val="000000"/>
          <w:sz w:val="24"/>
          <w:szCs w:val="24"/>
        </w:rPr>
        <w:br/>
      </w:r>
      <w:r>
        <w:rPr>
          <w:rStyle w:val="fontstyle01"/>
          <w:b w:val="0"/>
          <w:sz w:val="24"/>
          <w:szCs w:val="24"/>
        </w:rPr>
        <w:t>Воспитательно - образовательная работа с детьми проводится в системе. Каждый раздел ООП</w:t>
      </w:r>
      <w:r>
        <w:rPr>
          <w:b/>
          <w:color w:val="000000"/>
          <w:sz w:val="24"/>
          <w:szCs w:val="24"/>
        </w:rPr>
        <w:br/>
      </w:r>
      <w:r>
        <w:rPr>
          <w:rStyle w:val="fontstyle01"/>
          <w:b w:val="0"/>
          <w:sz w:val="24"/>
          <w:szCs w:val="24"/>
        </w:rPr>
        <w:t>ДО прорабатывается не только на специально организованных занятиях, но и в совместной и</w:t>
      </w:r>
      <w:r>
        <w:rPr>
          <w:b/>
          <w:color w:val="000000"/>
          <w:sz w:val="24"/>
          <w:szCs w:val="24"/>
        </w:rPr>
        <w:br/>
      </w:r>
      <w:r>
        <w:rPr>
          <w:rStyle w:val="fontstyle01"/>
          <w:b w:val="0"/>
          <w:sz w:val="24"/>
          <w:szCs w:val="24"/>
        </w:rPr>
        <w:t>свободной деятельности, что позволяет поддерживать качество подготовки воспитанников к</w:t>
      </w:r>
      <w:r>
        <w:rPr>
          <w:b/>
          <w:color w:val="000000"/>
          <w:sz w:val="24"/>
          <w:szCs w:val="24"/>
        </w:rPr>
        <w:br/>
      </w:r>
      <w:r>
        <w:rPr>
          <w:rStyle w:val="fontstyle01"/>
          <w:b w:val="0"/>
          <w:sz w:val="24"/>
          <w:szCs w:val="24"/>
        </w:rPr>
        <w:t>школе на достаточно высоком уровне.</w:t>
      </w:r>
      <w:r>
        <w:rPr>
          <w:b/>
          <w:color w:val="000000"/>
          <w:sz w:val="24"/>
          <w:szCs w:val="24"/>
        </w:rPr>
        <w:br/>
      </w:r>
      <w:r>
        <w:rPr>
          <w:rStyle w:val="fontstyle01"/>
          <w:b w:val="0"/>
          <w:sz w:val="24"/>
          <w:szCs w:val="24"/>
        </w:rPr>
        <w:t>Работа во всех группах по освоению ООП в ДОУ ведется стабильно.</w:t>
      </w:r>
      <w:r>
        <w:rPr>
          <w:b/>
          <w:color w:val="000000"/>
          <w:sz w:val="24"/>
          <w:szCs w:val="24"/>
        </w:rPr>
        <w:br/>
      </w:r>
      <w:r>
        <w:rPr>
          <w:rStyle w:val="fontstyle01"/>
          <w:b w:val="0"/>
          <w:color w:val="181818"/>
          <w:sz w:val="24"/>
          <w:szCs w:val="24"/>
        </w:rPr>
        <w:t>В целях выявления результатов индивидуального развития воспитанников в конце</w:t>
      </w:r>
      <w:r>
        <w:rPr>
          <w:b/>
          <w:color w:val="181818"/>
          <w:sz w:val="24"/>
          <w:szCs w:val="24"/>
        </w:rPr>
        <w:br/>
      </w:r>
      <w:r>
        <w:rPr>
          <w:rStyle w:val="fontstyle01"/>
          <w:b w:val="0"/>
          <w:color w:val="181818"/>
          <w:sz w:val="24"/>
          <w:szCs w:val="24"/>
        </w:rPr>
        <w:t>учебного года воспитателями младших, средних, старших и подготовительных групп была</w:t>
      </w:r>
      <w:r>
        <w:rPr>
          <w:b/>
          <w:color w:val="181818"/>
          <w:sz w:val="24"/>
          <w:szCs w:val="24"/>
        </w:rPr>
        <w:br/>
      </w:r>
      <w:r>
        <w:rPr>
          <w:rStyle w:val="fontstyle01"/>
          <w:b w:val="0"/>
          <w:color w:val="181818"/>
          <w:sz w:val="24"/>
          <w:szCs w:val="24"/>
        </w:rPr>
        <w:t>проведена педагогическая диагностика уровня овладения необходимыми умениями и</w:t>
      </w:r>
      <w:r>
        <w:rPr>
          <w:b/>
          <w:color w:val="181818"/>
          <w:sz w:val="24"/>
          <w:szCs w:val="24"/>
        </w:rPr>
        <w:br/>
      </w:r>
      <w:r>
        <w:rPr>
          <w:rStyle w:val="fontstyle01"/>
          <w:b w:val="0"/>
          <w:color w:val="181818"/>
          <w:sz w:val="24"/>
          <w:szCs w:val="24"/>
        </w:rPr>
        <w:t>навыками по образовательным областям ООП (далее - Мониторинг), в соответствии которой</w:t>
      </w:r>
      <w:r>
        <w:rPr>
          <w:b/>
          <w:color w:val="181818"/>
          <w:sz w:val="24"/>
          <w:szCs w:val="24"/>
        </w:rPr>
        <w:br/>
      </w:r>
      <w:r>
        <w:rPr>
          <w:rStyle w:val="fontstyle01"/>
          <w:b w:val="0"/>
          <w:color w:val="181818"/>
          <w:sz w:val="24"/>
          <w:szCs w:val="24"/>
        </w:rPr>
        <w:t>на каждого ребенка заполнена карта индивидуального развития.</w:t>
      </w:r>
      <w:r>
        <w:rPr>
          <w:b/>
          <w:color w:val="181818"/>
          <w:sz w:val="24"/>
          <w:szCs w:val="24"/>
        </w:rPr>
        <w:br/>
      </w:r>
      <w:r>
        <w:rPr>
          <w:rStyle w:val="fontstyle01"/>
          <w:b w:val="0"/>
          <w:color w:val="181818"/>
          <w:sz w:val="24"/>
          <w:szCs w:val="24"/>
        </w:rPr>
        <w:t>Мониторинг проводится воспитателями, специалистами ДОО с детьми со второй</w:t>
      </w:r>
      <w:r>
        <w:rPr>
          <w:b/>
          <w:color w:val="181818"/>
          <w:sz w:val="24"/>
          <w:szCs w:val="24"/>
        </w:rPr>
        <w:br/>
      </w:r>
      <w:r>
        <w:rPr>
          <w:rStyle w:val="fontstyle01"/>
          <w:b w:val="0"/>
          <w:color w:val="181818"/>
          <w:sz w:val="24"/>
          <w:szCs w:val="24"/>
        </w:rPr>
        <w:t>младшей группы один раз в год (май) с учетом целевых ориентиров, образовательных областей</w:t>
      </w:r>
      <w:r>
        <w:rPr>
          <w:b/>
          <w:color w:val="181818"/>
          <w:sz w:val="24"/>
          <w:szCs w:val="24"/>
        </w:rPr>
        <w:br/>
      </w:r>
      <w:r>
        <w:rPr>
          <w:rStyle w:val="fontstyle01"/>
          <w:b w:val="0"/>
          <w:color w:val="181818"/>
          <w:sz w:val="24"/>
          <w:szCs w:val="24"/>
        </w:rPr>
        <w:t xml:space="preserve">и различных видов детской деятельности. Форма проведения мониторинга освоения </w:t>
      </w:r>
      <w:r>
        <w:rPr>
          <w:rStyle w:val="fontstyle01"/>
          <w:b w:val="0"/>
          <w:sz w:val="24"/>
          <w:szCs w:val="24"/>
        </w:rPr>
        <w:t>образовательной программы преимущественно представляла собой наблюдение за</w:t>
      </w:r>
      <w:r>
        <w:rPr>
          <w:b/>
          <w:color w:val="181818"/>
          <w:sz w:val="24"/>
          <w:szCs w:val="24"/>
        </w:rPr>
        <w:br/>
      </w:r>
      <w:r>
        <w:rPr>
          <w:rStyle w:val="fontstyle01"/>
          <w:b w:val="0"/>
          <w:sz w:val="24"/>
          <w:szCs w:val="24"/>
        </w:rPr>
        <w:t>активностью ребенка в различные периоды пребывания в дошкольном учреждении, анализ</w:t>
      </w:r>
      <w:r>
        <w:rPr>
          <w:b/>
          <w:color w:val="181818"/>
          <w:sz w:val="24"/>
          <w:szCs w:val="24"/>
        </w:rPr>
        <w:br/>
      </w:r>
      <w:r>
        <w:rPr>
          <w:rStyle w:val="fontstyle01"/>
          <w:b w:val="0"/>
          <w:sz w:val="24"/>
          <w:szCs w:val="24"/>
        </w:rPr>
        <w:t>продуктов детской деятельности и специальные педагогические пробы.</w:t>
      </w:r>
      <w:r>
        <w:rPr>
          <w:b/>
          <w:color w:val="181818"/>
          <w:sz w:val="24"/>
          <w:szCs w:val="24"/>
        </w:rPr>
        <w:br/>
      </w:r>
      <w:r>
        <w:rPr>
          <w:rStyle w:val="fontstyle01"/>
          <w:b w:val="0"/>
          <w:sz w:val="24"/>
          <w:szCs w:val="24"/>
        </w:rPr>
        <w:t>В ходе мониторинга было продиагностировано 64 ребенка.</w:t>
      </w:r>
      <w:r>
        <w:rPr>
          <w:b/>
          <w:color w:val="181818"/>
          <w:sz w:val="24"/>
          <w:szCs w:val="24"/>
        </w:rPr>
        <w:br/>
      </w:r>
      <w:r>
        <w:rPr>
          <w:rStyle w:val="fontstyle01"/>
          <w:b w:val="0"/>
          <w:sz w:val="24"/>
          <w:szCs w:val="24"/>
        </w:rPr>
        <w:t>Общий процент выполнения программы составляет 88,6 %, что является хорошим</w:t>
      </w:r>
      <w:r>
        <w:rPr>
          <w:b/>
          <w:color w:val="181818"/>
          <w:sz w:val="24"/>
          <w:szCs w:val="24"/>
        </w:rPr>
        <w:br/>
      </w:r>
      <w:r>
        <w:rPr>
          <w:rStyle w:val="fontstyle01"/>
          <w:b w:val="0"/>
          <w:sz w:val="24"/>
          <w:szCs w:val="24"/>
        </w:rPr>
        <w:t>показателем.</w:t>
      </w:r>
      <w:r>
        <w:rPr>
          <w:b/>
          <w:color w:val="181818"/>
          <w:sz w:val="24"/>
          <w:szCs w:val="24"/>
        </w:rPr>
        <w:br/>
      </w:r>
      <w:r>
        <w:rPr>
          <w:rStyle w:val="fontstyle01"/>
          <w:b w:val="0"/>
          <w:sz w:val="24"/>
          <w:szCs w:val="24"/>
        </w:rPr>
        <w:t>Результаты мониторинга показали, что детьми всех возрастных групп программный</w:t>
      </w:r>
      <w:r>
        <w:rPr>
          <w:b/>
          <w:color w:val="181818"/>
          <w:sz w:val="24"/>
          <w:szCs w:val="24"/>
        </w:rPr>
        <w:br/>
      </w:r>
      <w:r>
        <w:rPr>
          <w:rStyle w:val="fontstyle01"/>
          <w:b w:val="0"/>
          <w:sz w:val="24"/>
          <w:szCs w:val="24"/>
        </w:rPr>
        <w:t>материал по всем образовательным областям усвоен на высоком и среднем уровне .</w:t>
      </w:r>
    </w:p>
    <w:p w:rsidR="00A81CDC" w:rsidRDefault="00CF104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Диагностики уровня развития детей показала следующие результаты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417"/>
        <w:gridCol w:w="1276"/>
        <w:gridCol w:w="1417"/>
        <w:gridCol w:w="1418"/>
        <w:gridCol w:w="1417"/>
        <w:gridCol w:w="1560"/>
      </w:tblGrid>
      <w:tr w:rsidR="00A81CDC"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CDC" w:rsidRDefault="00CF1048">
            <w:pPr>
              <w:pStyle w:val="af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Образовательные области</w:t>
            </w:r>
          </w:p>
          <w:p w:rsidR="00A81CDC" w:rsidRDefault="00A81CDC">
            <w:pPr>
              <w:pStyle w:val="af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CDC" w:rsidRDefault="00CF1048">
            <w:pPr>
              <w:pStyle w:val="af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Начало года</w:t>
            </w:r>
          </w:p>
        </w:tc>
        <w:tc>
          <w:tcPr>
            <w:tcW w:w="4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CDC" w:rsidRDefault="00CF1048">
            <w:pPr>
              <w:pStyle w:val="af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Конец года</w:t>
            </w:r>
          </w:p>
        </w:tc>
      </w:tr>
      <w:tr w:rsidR="00A81CDC"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1CDC" w:rsidRDefault="00A81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CDC" w:rsidRDefault="00CF1048">
            <w:pPr>
              <w:pStyle w:val="af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сформированы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CDC" w:rsidRDefault="00CF1048">
            <w:pPr>
              <w:pStyle w:val="af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Частично сформированы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CDC" w:rsidRDefault="00CF1048">
            <w:pPr>
              <w:pStyle w:val="af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сформированы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CDC" w:rsidRDefault="00CF1048">
            <w:pPr>
              <w:pStyle w:val="af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сформированы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CDC" w:rsidRDefault="00CF1048">
            <w:pPr>
              <w:pStyle w:val="af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Частично сформированы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CDC" w:rsidRDefault="00CF1048">
            <w:pPr>
              <w:pStyle w:val="af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сформированы</w:t>
            </w:r>
          </w:p>
        </w:tc>
      </w:tr>
      <w:tr w:rsidR="00A81CDC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CDC" w:rsidRDefault="00CF1048">
            <w:pPr>
              <w:pStyle w:val="af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Социально-коммуникативное развитие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CDC" w:rsidRDefault="00CF1048">
            <w:pPr>
              <w:pStyle w:val="af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CDC" w:rsidRDefault="00CF1048">
            <w:pPr>
              <w:pStyle w:val="af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49%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CDC" w:rsidRDefault="00CF1048">
            <w:pPr>
              <w:pStyle w:val="af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CDC" w:rsidRDefault="00CF1048">
            <w:pPr>
              <w:pStyle w:val="af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CDC" w:rsidRDefault="00CF1048">
            <w:pPr>
              <w:pStyle w:val="af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29%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CDC" w:rsidRDefault="00CF1048">
            <w:pPr>
              <w:pStyle w:val="af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67%</w:t>
            </w:r>
          </w:p>
        </w:tc>
      </w:tr>
      <w:tr w:rsidR="00A81CDC">
        <w:trPr>
          <w:trHeight w:val="7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CDC" w:rsidRDefault="00CF1048">
            <w:pPr>
              <w:pStyle w:val="af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Познавательное развитие</w:t>
            </w:r>
          </w:p>
          <w:p w:rsidR="00A81CDC" w:rsidRDefault="00A81CDC">
            <w:pPr>
              <w:pStyle w:val="af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CF1048">
            <w:pPr>
              <w:pStyle w:val="af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81CDC" w:rsidRDefault="00A81CDC">
            <w:pPr>
              <w:pStyle w:val="af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CDC" w:rsidRDefault="00CF1048">
            <w:pPr>
              <w:pStyle w:val="af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34%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CDC" w:rsidRDefault="00CF1048">
            <w:pPr>
              <w:pStyle w:val="af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49%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CDC" w:rsidRDefault="00CF1048">
            <w:pPr>
              <w:pStyle w:val="af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CDC" w:rsidRDefault="00CF1048">
            <w:pPr>
              <w:pStyle w:val="af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2%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CDC" w:rsidRDefault="00CF1048">
            <w:pPr>
              <w:pStyle w:val="af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CDC" w:rsidRDefault="00CF1048">
            <w:pPr>
              <w:pStyle w:val="af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69%</w:t>
            </w:r>
          </w:p>
        </w:tc>
      </w:tr>
      <w:tr w:rsidR="00A81CDC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CDC" w:rsidRDefault="00CF1048">
            <w:pPr>
              <w:pStyle w:val="af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Речевое развитие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CDC" w:rsidRDefault="00CF1048">
            <w:pPr>
              <w:pStyle w:val="af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CDC" w:rsidRDefault="00CF1048">
            <w:pPr>
              <w:pStyle w:val="af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56%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CDC" w:rsidRDefault="00CF1048">
            <w:pPr>
              <w:pStyle w:val="af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CDC" w:rsidRDefault="00CF1048">
            <w:pPr>
              <w:pStyle w:val="af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6%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CDC" w:rsidRDefault="00CF1048">
            <w:pPr>
              <w:pStyle w:val="af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CDC" w:rsidRDefault="00CF1048">
            <w:pPr>
              <w:pStyle w:val="af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75%</w:t>
            </w:r>
          </w:p>
        </w:tc>
      </w:tr>
      <w:tr w:rsidR="00A81CDC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CDC" w:rsidRDefault="00CF1048">
            <w:pPr>
              <w:pStyle w:val="af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CDC" w:rsidRDefault="00CF1048">
            <w:pPr>
              <w:pStyle w:val="af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CDC" w:rsidRDefault="00CF1048">
            <w:pPr>
              <w:pStyle w:val="af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42%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CDC" w:rsidRDefault="00CF1048">
            <w:pPr>
              <w:pStyle w:val="af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CDC" w:rsidRDefault="00CF1048">
            <w:pPr>
              <w:pStyle w:val="af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8%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CDC" w:rsidRDefault="00CF1048">
            <w:pPr>
              <w:pStyle w:val="af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26%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CDC" w:rsidRDefault="00CF1048">
            <w:pPr>
              <w:pStyle w:val="af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66%</w:t>
            </w:r>
          </w:p>
        </w:tc>
      </w:tr>
      <w:tr w:rsidR="00A81CDC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CDC" w:rsidRDefault="00CF1048">
            <w:pPr>
              <w:pStyle w:val="af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CDC" w:rsidRDefault="00CF1048">
            <w:pPr>
              <w:pStyle w:val="af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CDC" w:rsidRDefault="00CF1048">
            <w:pPr>
              <w:pStyle w:val="af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57%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CDC" w:rsidRDefault="00CF1048">
            <w:pPr>
              <w:pStyle w:val="af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CDC" w:rsidRDefault="00CF1048">
            <w:pPr>
              <w:pStyle w:val="af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CDC" w:rsidRDefault="00CF1048">
            <w:pPr>
              <w:pStyle w:val="af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38%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CDC" w:rsidRDefault="00CF1048">
            <w:pPr>
              <w:pStyle w:val="af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61%</w:t>
            </w:r>
          </w:p>
        </w:tc>
      </w:tr>
    </w:tbl>
    <w:p w:rsidR="00A81CDC" w:rsidRDefault="00CF1048">
      <w:pPr>
        <w:spacing w:after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Мониторинг освоения содержания ООП, проведенный на основе результатов</w:t>
      </w:r>
      <w:r>
        <w:rPr>
          <w:color w:val="000000"/>
        </w:rPr>
        <w:br/>
      </w:r>
      <w:r>
        <w:rPr>
          <w:rFonts w:ascii="Times New Roman" w:hAnsi="Times New Roman"/>
          <w:color w:val="000000"/>
          <w:sz w:val="24"/>
          <w:szCs w:val="24"/>
        </w:rPr>
        <w:t>педагогической диагностики, показывает наличие стабильной положительной динамики.</w:t>
      </w:r>
      <w:r>
        <w:rPr>
          <w:color w:val="000000"/>
        </w:rPr>
        <w:br/>
      </w:r>
      <w:r>
        <w:rPr>
          <w:rFonts w:ascii="Times New Roman" w:hAnsi="Times New Roman"/>
          <w:color w:val="000000"/>
          <w:sz w:val="24"/>
          <w:szCs w:val="24"/>
        </w:rPr>
        <w:t>Положительные результаты освоения ООП ДО достигнуты благодаря использованию</w:t>
      </w:r>
      <w:r>
        <w:rPr>
          <w:color w:val="000000"/>
        </w:rPr>
        <w:br/>
      </w:r>
      <w:r>
        <w:rPr>
          <w:rFonts w:ascii="Times New Roman" w:hAnsi="Times New Roman"/>
          <w:color w:val="000000"/>
          <w:sz w:val="24"/>
          <w:szCs w:val="24"/>
        </w:rPr>
        <w:t>педагогами в работе методов, способствующих развитию самостоятельности, познавательных</w:t>
      </w:r>
      <w:r>
        <w:rPr>
          <w:color w:val="000000"/>
        </w:rPr>
        <w:br/>
      </w:r>
      <w:r>
        <w:rPr>
          <w:rFonts w:ascii="Times New Roman" w:hAnsi="Times New Roman"/>
          <w:color w:val="000000"/>
          <w:sz w:val="24"/>
          <w:szCs w:val="24"/>
        </w:rPr>
        <w:t>интересов детей, созданию проблемно-поисковых ситуаций и обогащению предметно-пространственной развивающей среды.</w:t>
      </w:r>
      <w:r>
        <w:rPr>
          <w:color w:val="000000"/>
        </w:rPr>
        <w:br/>
      </w:r>
      <w:r>
        <w:rPr>
          <w:rFonts w:ascii="Times New Roman" w:hAnsi="Times New Roman"/>
          <w:color w:val="000000"/>
          <w:sz w:val="24"/>
          <w:szCs w:val="24"/>
        </w:rPr>
        <w:t>На основании полученных данных мониторинга в 2023-2024 учебном году будет</w:t>
      </w:r>
      <w:r>
        <w:rPr>
          <w:color w:val="000000"/>
        </w:rPr>
        <w:br/>
      </w:r>
      <w:r>
        <w:rPr>
          <w:rFonts w:ascii="Times New Roman" w:hAnsi="Times New Roman"/>
          <w:color w:val="000000"/>
          <w:sz w:val="24"/>
          <w:szCs w:val="24"/>
        </w:rPr>
        <w:t>запланирована и организована индивидуальная работа с воспитанниками, испытывающими</w:t>
      </w:r>
      <w:r>
        <w:rPr>
          <w:color w:val="000000"/>
        </w:rPr>
        <w:br/>
      </w:r>
      <w:r>
        <w:rPr>
          <w:rFonts w:ascii="Times New Roman" w:hAnsi="Times New Roman"/>
          <w:color w:val="000000"/>
          <w:sz w:val="24"/>
          <w:szCs w:val="24"/>
        </w:rPr>
        <w:t>сложности при освоении разделов ООП ДО, с родителями (законными представителями)</w:t>
      </w:r>
      <w:r>
        <w:rPr>
          <w:color w:val="000000"/>
        </w:rPr>
        <w:br/>
      </w:r>
      <w:r>
        <w:rPr>
          <w:rFonts w:ascii="Times New Roman" w:hAnsi="Times New Roman"/>
          <w:color w:val="000000"/>
          <w:sz w:val="24"/>
          <w:szCs w:val="24"/>
        </w:rPr>
        <w:t>воспитанников. Таким образом, образовательный процесс в ДОО обеспечивает</w:t>
      </w:r>
      <w:r>
        <w:rPr>
          <w:color w:val="000000"/>
        </w:rPr>
        <w:br/>
      </w:r>
      <w:r>
        <w:rPr>
          <w:rFonts w:ascii="Times New Roman" w:hAnsi="Times New Roman"/>
          <w:color w:val="000000"/>
          <w:sz w:val="24"/>
          <w:szCs w:val="24"/>
        </w:rPr>
        <w:t>разностороннее развитие детей в возрасте от 3 до 7 лет с учетом их возрастных и</w:t>
      </w:r>
      <w:r>
        <w:rPr>
          <w:color w:val="000000"/>
        </w:rPr>
        <w:br/>
      </w:r>
      <w:r>
        <w:rPr>
          <w:rFonts w:ascii="Times New Roman" w:hAnsi="Times New Roman"/>
          <w:color w:val="000000"/>
          <w:sz w:val="24"/>
          <w:szCs w:val="24"/>
        </w:rPr>
        <w:t>индивидуальных особенностей.</w:t>
      </w:r>
    </w:p>
    <w:p w:rsidR="00A81CDC" w:rsidRDefault="00CF1048">
      <w:pPr>
        <w:spacing w:after="0"/>
        <w:rPr>
          <w:rFonts w:ascii="Times New Roman" w:hAnsi="Times New Roman"/>
          <w:sz w:val="24"/>
          <w:szCs w:val="24"/>
        </w:rPr>
      </w:pPr>
      <w:r>
        <w:rPr>
          <w:color w:val="000000"/>
        </w:rPr>
        <w:br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ВЫВОД</w:t>
      </w:r>
      <w:r>
        <w:rPr>
          <w:rFonts w:ascii="Times New Roman" w:hAnsi="Times New Roman"/>
          <w:color w:val="000000"/>
          <w:sz w:val="24"/>
          <w:szCs w:val="24"/>
        </w:rPr>
        <w:t>: анализ результатов мониторинга в конце 2022- 2023 учебного года показывает</w:t>
      </w:r>
      <w:r>
        <w:rPr>
          <w:color w:val="000000"/>
        </w:rPr>
        <w:br/>
      </w:r>
      <w:r>
        <w:rPr>
          <w:rFonts w:ascii="Times New Roman" w:hAnsi="Times New Roman"/>
          <w:color w:val="000000"/>
          <w:sz w:val="24"/>
          <w:szCs w:val="24"/>
        </w:rPr>
        <w:t>рост усвоения детьми программного материала, то есть прослеживается положительная</w:t>
      </w:r>
      <w:r>
        <w:rPr>
          <w:color w:val="000000"/>
        </w:rPr>
        <w:br/>
      </w:r>
      <w:r>
        <w:rPr>
          <w:rFonts w:ascii="Times New Roman" w:hAnsi="Times New Roman"/>
          <w:color w:val="000000"/>
          <w:sz w:val="24"/>
          <w:szCs w:val="24"/>
        </w:rPr>
        <w:t>динамика развития ребенка по всем образовательным областям.</w:t>
      </w:r>
      <w:r>
        <w:rPr>
          <w:color w:val="000000"/>
        </w:rPr>
        <w:br/>
      </w:r>
      <w:r>
        <w:rPr>
          <w:rFonts w:ascii="Times New Roman" w:hAnsi="Times New Roman"/>
          <w:color w:val="000000"/>
          <w:sz w:val="24"/>
          <w:szCs w:val="24"/>
        </w:rPr>
        <w:t>В основном показатели выполнения программы находятся в пределах выше среднего.</w:t>
      </w:r>
      <w:r>
        <w:rPr>
          <w:color w:val="000000"/>
        </w:rPr>
        <w:br/>
      </w:r>
      <w:r>
        <w:rPr>
          <w:rFonts w:ascii="Times New Roman" w:hAnsi="Times New Roman"/>
          <w:color w:val="000000"/>
          <w:sz w:val="24"/>
          <w:szCs w:val="24"/>
        </w:rPr>
        <w:t>Это означает, что применение в педагогической практике рабочей программы благотворно</w:t>
      </w:r>
      <w:r>
        <w:rPr>
          <w:color w:val="000000"/>
        </w:rPr>
        <w:br/>
      </w:r>
      <w:r>
        <w:rPr>
          <w:rFonts w:ascii="Times New Roman" w:hAnsi="Times New Roman"/>
          <w:color w:val="000000"/>
          <w:sz w:val="24"/>
          <w:szCs w:val="24"/>
        </w:rPr>
        <w:t>сказывается на результатах итогового мониторинга.</w:t>
      </w:r>
      <w:r>
        <w:rPr>
          <w:color w:val="000000"/>
        </w:rPr>
        <w:br/>
      </w:r>
      <w:r>
        <w:rPr>
          <w:rFonts w:ascii="Times New Roman" w:hAnsi="Times New Roman"/>
          <w:color w:val="000000"/>
          <w:sz w:val="24"/>
          <w:szCs w:val="24"/>
        </w:rPr>
        <w:t>Таким образом, образовательная деятельность в группах реализуется на достаточном</w:t>
      </w:r>
      <w:r>
        <w:rPr>
          <w:color w:val="000000"/>
        </w:rPr>
        <w:br/>
      </w:r>
      <w:r>
        <w:rPr>
          <w:rFonts w:ascii="Times New Roman" w:hAnsi="Times New Roman"/>
          <w:color w:val="000000"/>
          <w:sz w:val="24"/>
          <w:szCs w:val="24"/>
        </w:rPr>
        <w:t>уровне. Очевиден положительный результат проделанной работы. Знания детей прочные, они</w:t>
      </w:r>
      <w:r>
        <w:rPr>
          <w:color w:val="000000"/>
        </w:rPr>
        <w:br/>
      </w:r>
      <w:r>
        <w:rPr>
          <w:rFonts w:ascii="Times New Roman" w:hAnsi="Times New Roman"/>
          <w:color w:val="000000"/>
          <w:sz w:val="24"/>
          <w:szCs w:val="24"/>
        </w:rPr>
        <w:t>способны применять их в повседневной деятельности.</w:t>
      </w:r>
      <w:r>
        <w:t xml:space="preserve"> </w:t>
      </w:r>
      <w:r>
        <w:rPr>
          <w:rFonts w:ascii="Times New Roman" w:hAnsi="Times New Roman"/>
          <w:sz w:val="24"/>
          <w:szCs w:val="24"/>
        </w:rPr>
        <w:t xml:space="preserve">В течение всего учебного года деятельность ДОУ была направлена на обеспечение непрерывного, всестороннего и своевременного развития ребёнка. </w:t>
      </w:r>
    </w:p>
    <w:p w:rsidR="00A81CDC" w:rsidRDefault="00CF1048">
      <w:pPr>
        <w:spacing w:after="0"/>
        <w:rPr>
          <w:rFonts w:ascii="Times New Roman" w:hAnsi="Times New Roman"/>
          <w:sz w:val="24"/>
          <w:szCs w:val="24"/>
        </w:rPr>
      </w:pPr>
      <w:r>
        <w:rPr>
          <w:rStyle w:val="fontstyle01"/>
          <w:b w:val="0"/>
        </w:rPr>
        <w:t>Рекомендации</w:t>
      </w:r>
      <w:r>
        <w:rPr>
          <w:rStyle w:val="fontstyle11"/>
          <w:b/>
        </w:rPr>
        <w:t>:</w:t>
      </w:r>
      <w:r>
        <w:rPr>
          <w:b/>
          <w:color w:val="222222"/>
        </w:rPr>
        <w:br/>
      </w:r>
      <w:r>
        <w:rPr>
          <w:rStyle w:val="fontstyle21"/>
        </w:rPr>
        <w:t xml:space="preserve">• </w:t>
      </w:r>
      <w:r>
        <w:rPr>
          <w:rStyle w:val="fontstyle11"/>
        </w:rPr>
        <w:t>Вести целенаправленную работу по повышению качества освоения программного</w:t>
      </w:r>
      <w:r>
        <w:rPr>
          <w:color w:val="222222"/>
        </w:rPr>
        <w:br/>
      </w:r>
      <w:r>
        <w:rPr>
          <w:rStyle w:val="fontstyle11"/>
        </w:rPr>
        <w:t>материала по образовательным областям «Художественно-эстетическое развитие», «Речевое</w:t>
      </w:r>
      <w:r>
        <w:rPr>
          <w:color w:val="222222"/>
        </w:rPr>
        <w:br/>
      </w:r>
      <w:r>
        <w:rPr>
          <w:rStyle w:val="fontstyle11"/>
        </w:rPr>
        <w:t>развитие»;</w:t>
      </w:r>
      <w:r>
        <w:rPr>
          <w:color w:val="222222"/>
        </w:rPr>
        <w:br/>
      </w:r>
      <w:r>
        <w:rPr>
          <w:rStyle w:val="fontstyle21"/>
        </w:rPr>
        <w:t xml:space="preserve">• </w:t>
      </w:r>
      <w:r>
        <w:rPr>
          <w:rStyle w:val="fontstyle11"/>
        </w:rPr>
        <w:t>Осуществлять дифференцированный и индивидуальный подход к детям с целью</w:t>
      </w:r>
      <w:r>
        <w:rPr>
          <w:color w:val="222222"/>
        </w:rPr>
        <w:br/>
      </w:r>
      <w:r>
        <w:rPr>
          <w:rStyle w:val="fontstyle11"/>
        </w:rPr>
        <w:t>улучшения освоения программы;</w:t>
      </w:r>
      <w:r>
        <w:rPr>
          <w:color w:val="222222"/>
        </w:rPr>
        <w:br/>
      </w:r>
      <w:r>
        <w:rPr>
          <w:rStyle w:val="fontstyle21"/>
        </w:rPr>
        <w:t xml:space="preserve">• </w:t>
      </w:r>
      <w:r>
        <w:rPr>
          <w:rStyle w:val="fontstyle11"/>
        </w:rPr>
        <w:t>В планировании воспитательно-образовательной работы учитывать результаты</w:t>
      </w:r>
      <w:r>
        <w:rPr>
          <w:color w:val="222222"/>
        </w:rPr>
        <w:br/>
      </w:r>
      <w:r>
        <w:rPr>
          <w:rStyle w:val="fontstyle11"/>
        </w:rPr>
        <w:t>мониторинга;</w:t>
      </w:r>
      <w:r>
        <w:rPr>
          <w:color w:val="222222"/>
        </w:rPr>
        <w:br/>
      </w:r>
      <w:r>
        <w:rPr>
          <w:rStyle w:val="fontstyle21"/>
        </w:rPr>
        <w:t xml:space="preserve">• </w:t>
      </w:r>
      <w:r>
        <w:rPr>
          <w:rStyle w:val="fontstyle11"/>
        </w:rPr>
        <w:t>Организовать проведение семинаров-практикумов, мастер-классов и т.д с целью</w:t>
      </w:r>
      <w:r>
        <w:rPr>
          <w:color w:val="222222"/>
        </w:rPr>
        <w:br/>
      </w:r>
      <w:r>
        <w:rPr>
          <w:rStyle w:val="fontstyle11"/>
        </w:rPr>
        <w:t>повышения самообразования педагогов и их компетентности по освоению и реализации</w:t>
      </w:r>
      <w:r>
        <w:rPr>
          <w:color w:val="222222"/>
        </w:rPr>
        <w:br/>
      </w:r>
      <w:r>
        <w:rPr>
          <w:rStyle w:val="fontstyle11"/>
          <w:color w:val="000000"/>
        </w:rPr>
        <w:t>современных педагогических технологий, направленных на развитие детей</w:t>
      </w:r>
    </w:p>
    <w:p w:rsidR="00A81CDC" w:rsidRDefault="00CF104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Организация работы по образовательным областям </w:t>
      </w:r>
    </w:p>
    <w:p w:rsidR="00A81CDC" w:rsidRDefault="00CF1048">
      <w:pPr>
        <w:spacing w:after="0"/>
        <w:rPr>
          <w:rStyle w:val="fontstyle21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Социально-коммуникативное развитие:</w:t>
      </w:r>
      <w:r>
        <w:rPr>
          <w:rFonts w:ascii="Times New Roman" w:hAnsi="Times New Roman"/>
          <w:bCs/>
          <w:color w:val="000000"/>
          <w:sz w:val="24"/>
          <w:szCs w:val="24"/>
        </w:rPr>
        <w:br/>
      </w:r>
      <w:r>
        <w:rPr>
          <w:rStyle w:val="fontstyle21"/>
          <w:sz w:val="24"/>
          <w:szCs w:val="24"/>
        </w:rPr>
        <w:t>Основная цель работы ДОО по социально-коммуникативному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Style w:val="fontstyle21"/>
          <w:sz w:val="24"/>
          <w:szCs w:val="24"/>
        </w:rPr>
        <w:t>направлению – формировать у детей первоначальные представлений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Style w:val="fontstyle21"/>
          <w:sz w:val="24"/>
          <w:szCs w:val="24"/>
        </w:rPr>
        <w:t>социального характера, включение воспитанников в систему социальных отношений современного мира.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Style w:val="fontstyle21"/>
          <w:sz w:val="24"/>
          <w:szCs w:val="24"/>
        </w:rPr>
        <w:t>В ДОУ  созданы условия для формирования у детей положительного самоощущения, уверенности в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Style w:val="fontstyle21"/>
          <w:sz w:val="24"/>
          <w:szCs w:val="24"/>
        </w:rPr>
        <w:t>своих возможностях, нравственных качеств личности: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Style w:val="fontstyle21"/>
          <w:sz w:val="24"/>
          <w:szCs w:val="24"/>
        </w:rPr>
        <w:t xml:space="preserve"> - атрибуты для развития всех видов игр (сюжетных, ролевых ,режиссерских, театрализованных, дидактических, подвижных, настольно-печатных, народных, словесных),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Style w:val="fontstyle21"/>
          <w:sz w:val="24"/>
          <w:szCs w:val="24"/>
        </w:rPr>
        <w:t>воспитатели использовали разнообразные методы и приёмы, упражняющие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Style w:val="fontstyle21"/>
          <w:sz w:val="24"/>
          <w:szCs w:val="24"/>
        </w:rPr>
        <w:t>детей в совершении нравственных поступков, развивающие способность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Style w:val="fontstyle21"/>
          <w:sz w:val="24"/>
          <w:szCs w:val="24"/>
        </w:rPr>
        <w:t>не под «нажимом» взрослых, а по собственному желанию, поступать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Style w:val="fontstyle21"/>
          <w:sz w:val="24"/>
          <w:szCs w:val="24"/>
        </w:rPr>
        <w:t>нравственно: личный пример, разные виды игр, социально-поведенческие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Style w:val="fontstyle21"/>
          <w:sz w:val="24"/>
          <w:szCs w:val="24"/>
        </w:rPr>
        <w:t>тренинги, театрализованная деятельность, этические беседы,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Style w:val="fontstyle21"/>
          <w:sz w:val="24"/>
          <w:szCs w:val="24"/>
        </w:rPr>
        <w:t>психогимнастика, разыгрывание конфликтных ситуаций и моделирование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Style w:val="fontstyle21"/>
          <w:sz w:val="24"/>
          <w:szCs w:val="24"/>
        </w:rPr>
        <w:t>выхода, чтение художественной литературы на нравственные темы, просмотр мультфильмов.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Style w:val="fontstyle21"/>
          <w:sz w:val="24"/>
          <w:szCs w:val="24"/>
        </w:rPr>
        <w:t>Педагоги раскрывали детям сущность понятий «добро» и «зло»,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Style w:val="fontstyle21"/>
          <w:sz w:val="24"/>
          <w:szCs w:val="24"/>
        </w:rPr>
        <w:t>знакомили своих воспитанников с характеристикой эмоциональных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Style w:val="fontstyle21"/>
          <w:sz w:val="24"/>
          <w:szCs w:val="24"/>
        </w:rPr>
        <w:t>состояний, присущих человеку, учили видеть эмоциональное состояние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Style w:val="fontstyle21"/>
          <w:sz w:val="24"/>
          <w:szCs w:val="24"/>
        </w:rPr>
        <w:t>взрослых и сверстников, собственный эмоциональный образ. Формировали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Style w:val="fontstyle21"/>
          <w:sz w:val="24"/>
          <w:szCs w:val="24"/>
        </w:rPr>
        <w:t>умение управлять собственнымповедением(сниматьнапряжение,избавлятьсяотзлости,раздражительности).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Style w:val="fontstyle21"/>
          <w:sz w:val="24"/>
          <w:szCs w:val="24"/>
        </w:rPr>
        <w:t>Воспитатели умело направляли детские игры, реализовали индивидуальный подход, учитывая  психологию воспитанников. Учили детей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Style w:val="fontstyle21"/>
          <w:sz w:val="24"/>
          <w:szCs w:val="24"/>
        </w:rPr>
        <w:t>творчески развёртывать сюжет, придумывать интересные темы для игр ,согласовывать собственный игровой замысел с замыслами сверстников,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Style w:val="fontstyle21"/>
          <w:sz w:val="24"/>
          <w:szCs w:val="24"/>
        </w:rPr>
        <w:t>считаться с интересами и мнением товарищей по игре.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Style w:val="fontstyle21"/>
          <w:sz w:val="24"/>
          <w:szCs w:val="24"/>
        </w:rPr>
        <w:t>Проводя беседы о родном городе, стране, мире, экскурсии по городу,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Style w:val="fontstyle21"/>
          <w:sz w:val="24"/>
          <w:szCs w:val="24"/>
        </w:rPr>
        <w:t>его памятных местах, досуги и праздники, посвящённые Дню Победы, Дню защитников отечества, Дню космонавтики педагоги воспитывали нравственно-патриотические чувства детей. В трудовой деятельности, во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Style w:val="fontstyle21"/>
          <w:sz w:val="24"/>
          <w:szCs w:val="24"/>
        </w:rPr>
        <w:t>время экскурсий по ознакомлению с трудом взрослых, формировали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Style w:val="fontstyle21"/>
          <w:sz w:val="24"/>
          <w:szCs w:val="24"/>
        </w:rPr>
        <w:t>настойчивость, целеустремлённость, понимание необходимости труда в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Style w:val="fontstyle21"/>
          <w:sz w:val="24"/>
          <w:szCs w:val="24"/>
        </w:rPr>
        <w:t>жизни людей, уважение к трудящемуся человеку, людям разных профессий.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Style w:val="fontstyle21"/>
          <w:sz w:val="24"/>
          <w:szCs w:val="24"/>
        </w:rPr>
        <w:t>Ежедневно дети выполняли трудовые поручения, дежурили по столовой и в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Style w:val="fontstyle21"/>
          <w:sz w:val="24"/>
          <w:szCs w:val="24"/>
        </w:rPr>
        <w:t>уголке природы, летом с удовольствием трудились на огороде, в цветнике: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Style w:val="fontstyle21"/>
          <w:sz w:val="24"/>
          <w:szCs w:val="24"/>
        </w:rPr>
        <w:t>сажали семена, пропалывали, поливали и рыхлили грядки, собирали урожай.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Style w:val="fontstyle21"/>
          <w:sz w:val="24"/>
          <w:szCs w:val="24"/>
        </w:rPr>
        <w:t>Зимой выращивали огород на окне. Выполняя трудовые действия, ребята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Style w:val="fontstyle21"/>
          <w:sz w:val="24"/>
          <w:szCs w:val="24"/>
        </w:rPr>
        <w:t>видели, как из крошечного семечка появлялся маленький росточек, потом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Style w:val="fontstyle21"/>
          <w:sz w:val="24"/>
          <w:szCs w:val="24"/>
        </w:rPr>
        <w:t>расцветал цветок, созревал плод.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Style w:val="fontstyle21"/>
          <w:sz w:val="24"/>
          <w:szCs w:val="24"/>
        </w:rPr>
        <w:t>Специфика дошкольного возраста состоит в том, что социальное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Style w:val="fontstyle21"/>
          <w:sz w:val="24"/>
          <w:szCs w:val="24"/>
        </w:rPr>
        <w:t>развитие ребёнка осуществляется под воздействием взрослого, который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Style w:val="fontstyle21"/>
          <w:sz w:val="24"/>
          <w:szCs w:val="24"/>
        </w:rPr>
        <w:t>вводит ребёнка в социум. Ребёнок сотрудничает с компетентными взрослыми людьми, как член общества он включается в систему человеческих отношений, где происходит диалог личностей, ценностных установок.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Style w:val="fontstyle21"/>
          <w:sz w:val="24"/>
          <w:szCs w:val="24"/>
        </w:rPr>
        <w:t>Освоение образцов и норм поведения, поиск правильных жизненных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Style w:val="fontstyle21"/>
          <w:sz w:val="24"/>
          <w:szCs w:val="24"/>
        </w:rPr>
        <w:t>установок происходит у дошкольника во взаимодействии со сверстниками,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Style w:val="fontstyle21"/>
          <w:sz w:val="24"/>
          <w:szCs w:val="24"/>
        </w:rPr>
        <w:t>воспитателями, родителями. Взрослые открывают детям будущее, выступают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Style w:val="fontstyle21"/>
          <w:sz w:val="24"/>
          <w:szCs w:val="24"/>
        </w:rPr>
        <w:t>посредниками, соучастниками по отношению к деятельности детей, чтобы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Style w:val="fontstyle21"/>
          <w:sz w:val="24"/>
          <w:szCs w:val="24"/>
        </w:rPr>
        <w:t>помочь детям в обретении собственного опыта.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Style w:val="fontstyle01"/>
          <w:b w:val="0"/>
          <w:sz w:val="24"/>
          <w:szCs w:val="24"/>
        </w:rPr>
        <w:t xml:space="preserve">Социально-коммуникативное развитие </w:t>
      </w:r>
      <w:r>
        <w:rPr>
          <w:rStyle w:val="fontstyle21"/>
          <w:sz w:val="24"/>
          <w:szCs w:val="24"/>
        </w:rPr>
        <w:t>направлено на: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Style w:val="fontstyle21"/>
          <w:sz w:val="24"/>
          <w:szCs w:val="24"/>
        </w:rPr>
        <w:t>- усвоение норм и ценностей, принятых в обществе, включая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Style w:val="fontstyle21"/>
          <w:sz w:val="24"/>
          <w:szCs w:val="24"/>
        </w:rPr>
        <w:t>моральные и нравственные ценности;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Style w:val="fontstyle21"/>
          <w:sz w:val="24"/>
          <w:szCs w:val="24"/>
        </w:rPr>
        <w:t>- развитие общения и взаимодействия ребёнка со взрослыми и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Style w:val="fontstyle21"/>
          <w:sz w:val="24"/>
          <w:szCs w:val="24"/>
        </w:rPr>
        <w:t>сверстниками;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Style w:val="fontstyle21"/>
          <w:sz w:val="24"/>
          <w:szCs w:val="24"/>
        </w:rPr>
        <w:lastRenderedPageBreak/>
        <w:t>- становление самостоятельности, целенаправленности и саморегуляции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Style w:val="fontstyle21"/>
          <w:sz w:val="24"/>
          <w:szCs w:val="24"/>
        </w:rPr>
        <w:t>собственных действий; развитие социального и эмоционального интеллекта,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Style w:val="fontstyle21"/>
          <w:sz w:val="24"/>
          <w:szCs w:val="24"/>
        </w:rPr>
        <w:t>-эмоциональной отзывчивости, сопереживания, формирование готовности к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Style w:val="fontstyle21"/>
          <w:sz w:val="24"/>
          <w:szCs w:val="24"/>
        </w:rPr>
        <w:t>совместной деятельности со сверстниками, формирование уважительного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Style w:val="fontstyle21"/>
          <w:sz w:val="24"/>
          <w:szCs w:val="24"/>
        </w:rPr>
        <w:t>отношения и чувства принадлежности к своей семье и к сообществу детей и взрослых в организации;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Style w:val="fontstyle21"/>
          <w:sz w:val="24"/>
          <w:szCs w:val="24"/>
        </w:rPr>
        <w:t>- формирование позитивных установок к различным видам труда 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Style w:val="fontstyle21"/>
          <w:sz w:val="24"/>
          <w:szCs w:val="24"/>
        </w:rPr>
        <w:t>творчества;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Style w:val="fontstyle21"/>
          <w:sz w:val="24"/>
          <w:szCs w:val="24"/>
        </w:rPr>
        <w:t>- формирование основ безопасного поведения в быту, социуме, природе.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Style w:val="fontstyle21"/>
          <w:sz w:val="24"/>
          <w:szCs w:val="24"/>
        </w:rPr>
        <w:t>В своей работе по социально – коммуникативному развитию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Style w:val="fontstyle21"/>
          <w:sz w:val="24"/>
          <w:szCs w:val="24"/>
        </w:rPr>
        <w:t>коллектив ДОУ использовал технологию проектной деятельности.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Style w:val="fontstyle21"/>
          <w:sz w:val="24"/>
          <w:szCs w:val="24"/>
        </w:rPr>
        <w:t>В современных условиях, когда происходят глубочайшие изменения в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Style w:val="fontstyle21"/>
          <w:sz w:val="24"/>
          <w:szCs w:val="24"/>
        </w:rPr>
        <w:t>жизни общества, одним из центральных направлений работы с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Style w:val="fontstyle21"/>
          <w:sz w:val="24"/>
          <w:szCs w:val="24"/>
        </w:rPr>
        <w:t>дошкольниками становится патриотическое воспитание. В связи с этим был запланирован проект по патриотическому воспитанию в рамках месячника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Style w:val="fontstyle21"/>
          <w:sz w:val="24"/>
          <w:szCs w:val="24"/>
        </w:rPr>
        <w:t>оборонно-массовой и военно-патриотической работы. В ходе реализации задач социально-коммуникативного развития большое внимание уделялось воспитанию социальной компетенции детей. В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Style w:val="fontstyle21"/>
          <w:sz w:val="24"/>
          <w:szCs w:val="24"/>
        </w:rPr>
        <w:t>перспективных и календарных планах групп отражались все направления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Style w:val="fontstyle21"/>
          <w:sz w:val="24"/>
          <w:szCs w:val="24"/>
        </w:rPr>
        <w:t>образовательной области «социально-коммуникативное развитие». В работе с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Style w:val="fontstyle21"/>
          <w:sz w:val="24"/>
          <w:szCs w:val="24"/>
        </w:rPr>
        <w:t>детьми педагоги использовали все формы организации деятельности детей: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Style w:val="fontstyle21"/>
          <w:sz w:val="24"/>
          <w:szCs w:val="24"/>
        </w:rPr>
        <w:t>индивидуальная, подгрупповая и фронтальная. Использовались все виды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Style w:val="fontstyle21"/>
          <w:sz w:val="24"/>
          <w:szCs w:val="24"/>
        </w:rPr>
        <w:t>детской и совместной со взрослыми деятельности детей: ООД, чтение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Style w:val="fontstyle21"/>
          <w:sz w:val="24"/>
          <w:szCs w:val="24"/>
        </w:rPr>
        <w:t>художественной литературы, все виды игровой деятельности,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Style w:val="fontstyle21"/>
          <w:sz w:val="24"/>
          <w:szCs w:val="24"/>
        </w:rPr>
        <w:t>экспериментальная деятельность, разнообразные виды трудовой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Style w:val="fontstyle21"/>
          <w:sz w:val="24"/>
          <w:szCs w:val="24"/>
        </w:rPr>
        <w:t>деятельности, создание проблемных и игровых ситуаций и др. Эффективно использовались литературные произведения. Их чтение  и обсуждение по прочитанному способствовали развитию у детей коммуникативных навыков. Занятия изобразительной деятельностью  способствовали развитию у детей нравственных качеств, формированию этических норм поведения и общения.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Style w:val="fontstyle21"/>
          <w:sz w:val="24"/>
          <w:szCs w:val="24"/>
        </w:rPr>
        <w:t>Большое влияние на формирование социальной компетенции оказывали создание игровых и проблемных ситуаций, очень интересно детям обсуждать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Style w:val="fontstyle21"/>
          <w:sz w:val="24"/>
          <w:szCs w:val="24"/>
        </w:rPr>
        <w:t>ситуации, используя вербальные и невербальные методы и приемы. Задачи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Style w:val="fontstyle21"/>
          <w:sz w:val="24"/>
          <w:szCs w:val="24"/>
        </w:rPr>
        <w:t>социально-коммуникативного развития решались и в процессе организации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Style w:val="fontstyle21"/>
          <w:sz w:val="24"/>
          <w:szCs w:val="24"/>
        </w:rPr>
        <w:t>трудовой деятельности: организации дежурства детей, оказании помощи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Style w:val="fontstyle21"/>
          <w:sz w:val="24"/>
          <w:szCs w:val="24"/>
        </w:rPr>
        <w:t>воспитателю в ремонте книг и коробок к дидактическим играм, работе в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Style w:val="fontstyle21"/>
          <w:sz w:val="24"/>
          <w:szCs w:val="24"/>
        </w:rPr>
        <w:t>цветнике, уголке природы - уходе за комнатными растениями, формированию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Style w:val="fontstyle21"/>
          <w:sz w:val="24"/>
          <w:szCs w:val="24"/>
        </w:rPr>
        <w:t>навыков самообслуживания, развитие самостоятельной детской деятельности .разворачивать любой сюжет игры, в зависимости от возраста и поставленных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Style w:val="fontstyle21"/>
          <w:sz w:val="24"/>
          <w:szCs w:val="24"/>
        </w:rPr>
        <w:t>целей. Созданы в каждой группе центры для настольно-печатных игр, развивающих, центры книги, где дети объединяются в подгруппы, учатся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Style w:val="fontstyle21"/>
          <w:sz w:val="24"/>
          <w:szCs w:val="24"/>
        </w:rPr>
        <w:t>действовать согласовано, дружно, выполнять все правила, уважать мнения других, выслушивать  других и высказывать свое мнение.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Style w:val="fontstyle21"/>
          <w:sz w:val="24"/>
          <w:szCs w:val="24"/>
        </w:rPr>
        <w:t>Решая задачи формирования у детей навыков безопасности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Style w:val="fontstyle21"/>
          <w:sz w:val="24"/>
          <w:szCs w:val="24"/>
        </w:rPr>
        <w:t>жизнедеятельности, ведется большая работа. А именно: созданы уголки безопасности в каждой  возрастной группе, в планах отражается работа с детьми по формированию навыков безопасной жизнедеятельности (в календарном и перспективном), был проведен месячник по ПДД «Внимание! Дети на дорогах». В средних и старших группах проводился конкурс детско-взрослых рисунков по вопросам БЖД, викторины по пожарной безопасности,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Style w:val="fontstyle21"/>
          <w:sz w:val="24"/>
          <w:szCs w:val="24"/>
        </w:rPr>
        <w:t xml:space="preserve">встреча с инспектором ГИБДД, 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Style w:val="fontstyle21"/>
          <w:sz w:val="24"/>
          <w:szCs w:val="24"/>
        </w:rPr>
        <w:t>МЧС, в группах проводились родительские собрания по вопросам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Style w:val="fontstyle21"/>
          <w:sz w:val="24"/>
          <w:szCs w:val="24"/>
        </w:rPr>
        <w:t>безопасности и правилам поведения в общественных местах и дома, театрализованные представления по основам безопасности, в группах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Style w:val="fontstyle21"/>
          <w:sz w:val="24"/>
          <w:szCs w:val="24"/>
        </w:rPr>
        <w:t>имеются дидактические игры по данному разделу.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Style w:val="fontstyle01"/>
          <w:b w:val="0"/>
          <w:sz w:val="24"/>
          <w:szCs w:val="24"/>
        </w:rPr>
        <w:t>Наша задача продолжать стремиться к тому, чтобы коммуникативные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Style w:val="fontstyle01"/>
          <w:b w:val="0"/>
          <w:sz w:val="24"/>
          <w:szCs w:val="24"/>
        </w:rPr>
        <w:t>навыки детей дошкольного возраста на момент поступления в школу все более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Style w:val="fontstyle01"/>
          <w:b w:val="0"/>
          <w:sz w:val="24"/>
          <w:szCs w:val="24"/>
        </w:rPr>
        <w:t>совершенствовались, ребенок усваивал речевой этикет и способность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Style w:val="fontstyle01"/>
          <w:b w:val="0"/>
          <w:sz w:val="24"/>
          <w:szCs w:val="24"/>
        </w:rPr>
        <w:lastRenderedPageBreak/>
        <w:t>поддерживать разговор на любую тему, в пределах его понимания, логично и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Style w:val="fontstyle01"/>
          <w:b w:val="0"/>
          <w:sz w:val="24"/>
          <w:szCs w:val="24"/>
        </w:rPr>
        <w:t>последовательно в диалоге и монологе. Необходимо добиваться, чтобы у детей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Style w:val="fontstyle01"/>
          <w:b w:val="0"/>
          <w:sz w:val="24"/>
          <w:szCs w:val="24"/>
        </w:rPr>
        <w:t>формировались элементарные способности домысливать события, умели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Style w:val="fontstyle01"/>
          <w:b w:val="0"/>
          <w:sz w:val="24"/>
          <w:szCs w:val="24"/>
        </w:rPr>
        <w:t>владеть контекстной речью.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Style w:val="fontstyle21"/>
          <w:sz w:val="24"/>
          <w:szCs w:val="24"/>
        </w:rPr>
        <w:t>Познавательное развитие</w:t>
      </w:r>
    </w:p>
    <w:p w:rsidR="00A81CDC" w:rsidRDefault="00CF1048">
      <w:pPr>
        <w:spacing w:after="0"/>
        <w:rPr>
          <w:rStyle w:val="fontstyle01"/>
          <w:b w:val="0"/>
          <w:bCs w:val="0"/>
          <w:color w:val="auto"/>
          <w:sz w:val="24"/>
          <w:szCs w:val="24"/>
        </w:rPr>
      </w:pPr>
      <w:r>
        <w:rPr>
          <w:rStyle w:val="fontstyle01"/>
          <w:b w:val="0"/>
          <w:sz w:val="24"/>
          <w:szCs w:val="24"/>
        </w:rPr>
        <w:t>Развитие познавательной деятельности является одним из важнейших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Style w:val="fontstyle01"/>
          <w:b w:val="0"/>
          <w:sz w:val="24"/>
          <w:szCs w:val="24"/>
        </w:rPr>
        <w:t>разделов дошкольной педагогики и направлено на умственное развитие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Style w:val="fontstyle01"/>
          <w:b w:val="0"/>
          <w:sz w:val="24"/>
          <w:szCs w:val="24"/>
        </w:rPr>
        <w:t>ребенка</w:t>
      </w:r>
      <w:r>
        <w:rPr>
          <w:rStyle w:val="fontstyle21"/>
          <w:sz w:val="24"/>
          <w:szCs w:val="24"/>
        </w:rPr>
        <w:t xml:space="preserve">. </w:t>
      </w:r>
      <w:r>
        <w:rPr>
          <w:rStyle w:val="fontstyle01"/>
          <w:b w:val="0"/>
          <w:sz w:val="24"/>
          <w:szCs w:val="24"/>
        </w:rPr>
        <w:t>Чем лучше будет организована познавательная деятельность детей, тем выше гарантии успешности школьного обучения. В течение 2022 – 2023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Style w:val="fontstyle01"/>
          <w:b w:val="0"/>
          <w:sz w:val="24"/>
          <w:szCs w:val="24"/>
        </w:rPr>
        <w:t>учебного года активно велась работа по образовательной области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Style w:val="fontstyle01"/>
          <w:b w:val="0"/>
          <w:sz w:val="24"/>
          <w:szCs w:val="24"/>
        </w:rPr>
        <w:t xml:space="preserve"> «Познавательное развитие» дошкольников в соответствии с ФГОС ДО.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Style w:val="fontstyle01"/>
          <w:b w:val="0"/>
          <w:sz w:val="24"/>
          <w:szCs w:val="24"/>
        </w:rPr>
        <w:t>Дети знакомились с такими понятиями, как цвет, форма, размер, количество. Малыши начинали осознавать время и пространство, причины 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Style w:val="fontstyle01"/>
          <w:b w:val="0"/>
          <w:sz w:val="24"/>
          <w:szCs w:val="24"/>
        </w:rPr>
        <w:t>следствия.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Style w:val="fontstyle01"/>
          <w:b w:val="0"/>
          <w:sz w:val="24"/>
          <w:szCs w:val="24"/>
        </w:rPr>
        <w:t>Дети получали знания о своей Отчизне, им прививались общие культурные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Style w:val="fontstyle01"/>
          <w:b w:val="0"/>
          <w:sz w:val="24"/>
          <w:szCs w:val="24"/>
        </w:rPr>
        <w:t>ценности. Давались представления о национальных праздниках, обычаях, традициях. Дошкольники получали представление о планете как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Style w:val="fontstyle01"/>
          <w:b w:val="0"/>
          <w:sz w:val="24"/>
          <w:szCs w:val="24"/>
        </w:rPr>
        <w:t>всеобщем доме для людей, о том, как многообразны жители Земли и что у них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Style w:val="fontstyle01"/>
          <w:b w:val="0"/>
          <w:sz w:val="24"/>
          <w:szCs w:val="24"/>
        </w:rPr>
        <w:t>общего, узнавали обо всем многообразии растительного и животного мира 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Style w:val="fontstyle01"/>
          <w:b w:val="0"/>
          <w:sz w:val="24"/>
          <w:szCs w:val="24"/>
        </w:rPr>
        <w:t>работали с местными экземплярами.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Style w:val="fontstyle01"/>
          <w:b w:val="0"/>
          <w:sz w:val="24"/>
          <w:szCs w:val="24"/>
        </w:rPr>
        <w:t>Главное условие работы с дошкольниками - ориентирование на их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Style w:val="fontstyle01"/>
          <w:b w:val="0"/>
          <w:sz w:val="24"/>
          <w:szCs w:val="24"/>
        </w:rPr>
        <w:t>возможности и развитие деятельности, направленную на изучение мира 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Style w:val="fontstyle01"/>
          <w:b w:val="0"/>
          <w:sz w:val="24"/>
          <w:szCs w:val="24"/>
        </w:rPr>
        <w:t>окружающего пространства.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Style w:val="fontstyle01"/>
          <w:b w:val="0"/>
          <w:sz w:val="24"/>
          <w:szCs w:val="24"/>
        </w:rPr>
        <w:t>В качестве эффективных видов деятельности, обеспечивающих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Style w:val="fontstyle01"/>
          <w:b w:val="0"/>
          <w:sz w:val="24"/>
          <w:szCs w:val="24"/>
        </w:rPr>
        <w:t>познавательное развитие детей дошкольного возраста, направлено на: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Style w:val="fontstyle01"/>
          <w:b w:val="0"/>
          <w:sz w:val="24"/>
          <w:szCs w:val="24"/>
        </w:rPr>
        <w:t>– организацию решения познавательных задач;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Style w:val="fontstyle01"/>
          <w:b w:val="0"/>
          <w:sz w:val="24"/>
          <w:szCs w:val="24"/>
        </w:rPr>
        <w:t>– применение экспериментирования в работе ДОУ;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Style w:val="fontstyle01"/>
          <w:b w:val="0"/>
          <w:sz w:val="24"/>
          <w:szCs w:val="24"/>
        </w:rPr>
        <w:t>– использование проектирования.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Style w:val="fontstyle01"/>
          <w:b w:val="0"/>
          <w:sz w:val="24"/>
          <w:szCs w:val="24"/>
        </w:rPr>
        <w:t>Познавательное развитие дошкольников рассматривалось как процесс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Style w:val="fontstyle01"/>
          <w:b w:val="0"/>
          <w:sz w:val="24"/>
          <w:szCs w:val="24"/>
        </w:rPr>
        <w:t>постепенного перехода от одной стадии развития познавательной деятельности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Style w:val="fontstyle01"/>
          <w:b w:val="0"/>
          <w:sz w:val="24"/>
          <w:szCs w:val="24"/>
        </w:rPr>
        <w:t>к другой. К стадиям познавательного развития воспитатели относили: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Style w:val="fontstyle01"/>
          <w:b w:val="0"/>
          <w:sz w:val="24"/>
          <w:szCs w:val="24"/>
        </w:rPr>
        <w:t>любопытство, любознательность, развитие познавательного интереса, развитие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Style w:val="fontstyle01"/>
          <w:b w:val="0"/>
          <w:sz w:val="24"/>
          <w:szCs w:val="24"/>
        </w:rPr>
        <w:t>познавательной активности.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Style w:val="fontstyle01"/>
          <w:b w:val="0"/>
          <w:sz w:val="24"/>
          <w:szCs w:val="24"/>
        </w:rPr>
        <w:t>В ДОУ созданы условия для реализации работы по данной области.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Style w:val="fontstyle01"/>
          <w:b w:val="0"/>
          <w:sz w:val="24"/>
          <w:szCs w:val="24"/>
        </w:rPr>
        <w:t>В группах оборудованы центры активности: науки и экспериментирования,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Style w:val="fontstyle01"/>
          <w:b w:val="0"/>
          <w:sz w:val="24"/>
          <w:szCs w:val="24"/>
        </w:rPr>
        <w:t>Центр математики, Центр конструирования, оснащенные в соответствии с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Style w:val="fontstyle01"/>
          <w:b w:val="0"/>
          <w:sz w:val="24"/>
          <w:szCs w:val="24"/>
        </w:rPr>
        <w:t>предъявляемыми к ним требованиями. РППС среда групп стала мобильной,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Style w:val="fontstyle01"/>
          <w:b w:val="0"/>
          <w:sz w:val="24"/>
          <w:szCs w:val="24"/>
        </w:rPr>
        <w:t>изменятся в зависимости от темы проекта, по которому работает группа.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Style w:val="fontstyle01"/>
          <w:b w:val="0"/>
          <w:sz w:val="24"/>
          <w:szCs w:val="24"/>
        </w:rPr>
        <w:t>Участие в обновлении среды принимают дети, родители, воспитатели.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Style w:val="fontstyle01"/>
          <w:b w:val="0"/>
          <w:sz w:val="24"/>
          <w:szCs w:val="24"/>
        </w:rPr>
        <w:t>Образовательная деятельность организуется через организацию проектной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Style w:val="fontstyle01"/>
          <w:b w:val="0"/>
          <w:sz w:val="24"/>
          <w:szCs w:val="24"/>
        </w:rPr>
        <w:t>деятельности, познавательно-исследовательской, экспериментальной,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Style w:val="fontstyle01"/>
          <w:b w:val="0"/>
          <w:sz w:val="24"/>
          <w:szCs w:val="24"/>
        </w:rPr>
        <w:t>конструктивной деятельности др. видов детской деятельности. Отмечено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Style w:val="fontstyle01"/>
          <w:b w:val="0"/>
          <w:sz w:val="24"/>
          <w:szCs w:val="24"/>
        </w:rPr>
        <w:t>повышения интереса, познавательной активности у детей.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Style w:val="fontstyle01"/>
          <w:b w:val="0"/>
          <w:sz w:val="24"/>
          <w:szCs w:val="24"/>
        </w:rPr>
        <w:t>В нашем дошкольном учреждении все создано для того, чтобы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Style w:val="fontstyle01"/>
          <w:b w:val="0"/>
          <w:sz w:val="24"/>
          <w:szCs w:val="24"/>
        </w:rPr>
        <w:t>маленький исследователь смог удовлетворить свое любопытство. Чтобы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Style w:val="fontstyle01"/>
          <w:b w:val="0"/>
          <w:sz w:val="24"/>
          <w:szCs w:val="24"/>
        </w:rPr>
        <w:t>эффективно развивать познавательную сферу, самым лучшим вариантом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Style w:val="fontstyle01"/>
          <w:b w:val="0"/>
          <w:sz w:val="24"/>
          <w:szCs w:val="24"/>
        </w:rPr>
        <w:t>считалась организация и проведение действий, направленных на познание.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Style w:val="fontstyle01"/>
          <w:b w:val="0"/>
          <w:sz w:val="24"/>
          <w:szCs w:val="24"/>
        </w:rPr>
        <w:t>В процессе малыш познавал окружающее его пространство, приобретал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Style w:val="fontstyle01"/>
          <w:b w:val="0"/>
          <w:sz w:val="24"/>
          <w:szCs w:val="24"/>
        </w:rPr>
        <w:t>опыт взаимодействия с различными предметами. Ребенок приобретал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Style w:val="fontstyle01"/>
          <w:b w:val="0"/>
          <w:sz w:val="24"/>
          <w:szCs w:val="24"/>
        </w:rPr>
        <w:t>определенные знания и овладевал конкретными навыками. В результате этого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Style w:val="fontstyle01"/>
          <w:b w:val="0"/>
          <w:sz w:val="24"/>
          <w:szCs w:val="24"/>
        </w:rPr>
        <w:t>активизировались психические и волевые процессы, развивались умственные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Style w:val="fontstyle01"/>
          <w:b w:val="0"/>
          <w:sz w:val="24"/>
          <w:szCs w:val="24"/>
        </w:rPr>
        <w:t>способности и формировались эмоциональные черты личности (воображение,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Style w:val="fontstyle01"/>
          <w:b w:val="0"/>
          <w:sz w:val="24"/>
          <w:szCs w:val="24"/>
        </w:rPr>
        <w:t>мышление, память, восприятие).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Style w:val="fontstyle01"/>
          <w:b w:val="0"/>
          <w:sz w:val="24"/>
          <w:szCs w:val="24"/>
        </w:rPr>
        <w:t>Во всех группах, главными условиями работы с дошкольниками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Style w:val="fontstyle01"/>
          <w:b w:val="0"/>
          <w:sz w:val="24"/>
          <w:szCs w:val="24"/>
        </w:rPr>
        <w:t>были ориентированы на их возможности и развитие деятельности, которые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Style w:val="fontstyle01"/>
          <w:b w:val="0"/>
          <w:sz w:val="24"/>
          <w:szCs w:val="24"/>
        </w:rPr>
        <w:t xml:space="preserve">направлены на изучение мира и окружающего </w:t>
      </w:r>
      <w:r>
        <w:rPr>
          <w:rStyle w:val="fontstyle01"/>
          <w:b w:val="0"/>
          <w:sz w:val="24"/>
          <w:szCs w:val="24"/>
        </w:rPr>
        <w:lastRenderedPageBreak/>
        <w:t>пространства. Воспитатели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Style w:val="fontstyle01"/>
          <w:b w:val="0"/>
          <w:sz w:val="24"/>
          <w:szCs w:val="24"/>
        </w:rPr>
        <w:t>строили организованную образовательную деятельность так, что дети были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Style w:val="fontstyle01"/>
          <w:b w:val="0"/>
          <w:sz w:val="24"/>
          <w:szCs w:val="24"/>
        </w:rPr>
        <w:t>заинтересованы в исследовании, были самостоятельны в своих познаниях 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Style w:val="fontstyle01"/>
          <w:b w:val="0"/>
          <w:sz w:val="24"/>
          <w:szCs w:val="24"/>
        </w:rPr>
        <w:t>проявляли инициативу. В течение учебного года дети дошкольного возраста изучали цвета, сравнивали группы предметов, работали с геометрическими фигурами,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Style w:val="fontstyle01"/>
          <w:b w:val="0"/>
          <w:sz w:val="24"/>
          <w:szCs w:val="24"/>
        </w:rPr>
        <w:t>формировали представления о себе, о других людях, о своей семье, о своем селе, о малой и большой Родине, о планете Земля, о многообразии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Style w:val="fontstyle01"/>
          <w:b w:val="0"/>
          <w:sz w:val="24"/>
          <w:szCs w:val="24"/>
        </w:rPr>
        <w:t>растительного и животного мира. Дети учились сравнивать объекты и явления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Style w:val="fontstyle01"/>
          <w:b w:val="0"/>
          <w:sz w:val="24"/>
          <w:szCs w:val="24"/>
        </w:rPr>
        <w:t>природы, проводили эксперименты по выявлению свойств неживой природы,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Style w:val="fontstyle01"/>
          <w:b w:val="0"/>
          <w:sz w:val="24"/>
          <w:szCs w:val="24"/>
        </w:rPr>
        <w:t>изучали правила поведения в природе. В результате кропотливой работы дети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Style w:val="fontstyle01"/>
          <w:b w:val="0"/>
          <w:sz w:val="24"/>
          <w:szCs w:val="24"/>
        </w:rPr>
        <w:t>учились сравнивать, классифицировать, анализировать, обобщать,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Style w:val="fontstyle01"/>
          <w:b w:val="0"/>
          <w:sz w:val="24"/>
          <w:szCs w:val="24"/>
        </w:rPr>
        <w:t>устанавливать связи и взаимоотношения, устанавливать последовательности.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Style w:val="fontstyle01"/>
          <w:b w:val="0"/>
          <w:sz w:val="24"/>
          <w:szCs w:val="24"/>
        </w:rPr>
        <w:t>Познавательное развитие дошкольников немыслимо без активности.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Style w:val="fontstyle01"/>
          <w:b w:val="0"/>
          <w:sz w:val="24"/>
          <w:szCs w:val="24"/>
        </w:rPr>
        <w:t>Чтобы малыши не были пассивны, для поддержки их активности использовались своеобразные игры. Утром дети приходили в группу. Первым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Style w:val="fontstyle01"/>
          <w:b w:val="0"/>
          <w:sz w:val="24"/>
          <w:szCs w:val="24"/>
        </w:rPr>
        <w:t>делом проводилась зарядка. Использовались разнообразные настольно –печатные и дидактические игры. После завтрака дети работали с календарем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Style w:val="fontstyle01"/>
          <w:b w:val="0"/>
          <w:sz w:val="24"/>
          <w:szCs w:val="24"/>
        </w:rPr>
        <w:t>природы и в живом уголке. Во время экологических игр развивалась активность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Style w:val="fontstyle01"/>
          <w:b w:val="0"/>
          <w:sz w:val="24"/>
          <w:szCs w:val="24"/>
        </w:rPr>
        <w:t>и любознательность.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Style w:val="fontstyle01"/>
          <w:b w:val="0"/>
          <w:sz w:val="24"/>
          <w:szCs w:val="24"/>
        </w:rPr>
        <w:t>Во время прогулки воспитатели использовали много подвижных игр,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Style w:val="fontstyle01"/>
          <w:b w:val="0"/>
          <w:sz w:val="24"/>
          <w:szCs w:val="24"/>
        </w:rPr>
        <w:t>причем происходило наблюдение за природой и ее изменениями. Игры,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Style w:val="fontstyle01"/>
          <w:b w:val="0"/>
          <w:sz w:val="24"/>
          <w:szCs w:val="24"/>
        </w:rPr>
        <w:t>основанные на природных объектах, помогали лучшему усвоению знаний.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Style w:val="fontstyle01"/>
          <w:b w:val="0"/>
          <w:sz w:val="24"/>
          <w:szCs w:val="24"/>
        </w:rPr>
        <w:t>Чтение художественной литературы расширяло и систематизировало знания,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Style w:val="fontstyle01"/>
          <w:b w:val="0"/>
          <w:sz w:val="24"/>
          <w:szCs w:val="24"/>
        </w:rPr>
        <w:t>обогащало словарный запас. В детском саду все создано так, чтобы развитие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Style w:val="fontstyle01"/>
          <w:b w:val="0"/>
          <w:sz w:val="24"/>
          <w:szCs w:val="24"/>
        </w:rPr>
        <w:t>познавательной активности проходило естественно и непринужденно.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Style w:val="fontstyle01"/>
          <w:b w:val="0"/>
          <w:sz w:val="24"/>
          <w:szCs w:val="24"/>
        </w:rPr>
        <w:t>В группах созданы благоприятные условия для интеллектуального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Style w:val="fontstyle01"/>
          <w:b w:val="0"/>
          <w:sz w:val="24"/>
          <w:szCs w:val="24"/>
        </w:rPr>
        <w:t>развития детей - оформлены уголки познавательной экспериментальной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Style w:val="fontstyle01"/>
          <w:b w:val="0"/>
          <w:sz w:val="24"/>
          <w:szCs w:val="24"/>
        </w:rPr>
        <w:t>деятельности.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Style w:val="fontstyle01"/>
          <w:b w:val="0"/>
          <w:sz w:val="24"/>
          <w:szCs w:val="24"/>
        </w:rPr>
        <w:t>Для формирования элементарных естественнонаучных представлений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Style w:val="fontstyle01"/>
          <w:b w:val="0"/>
          <w:sz w:val="24"/>
          <w:szCs w:val="24"/>
        </w:rPr>
        <w:t>экосистем (сад, огород, болото, пустыня, лес, древний мир, морское дно),инвентарь по уходу за растениями.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Style w:val="fontstyle01"/>
          <w:b w:val="0"/>
          <w:sz w:val="24"/>
          <w:szCs w:val="24"/>
        </w:rPr>
        <w:t>С целью развития элементарных математических представлений детей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Style w:val="fontstyle01"/>
          <w:b w:val="0"/>
          <w:sz w:val="24"/>
          <w:szCs w:val="24"/>
        </w:rPr>
        <w:t>имеется демонстрационный и раздаточный материал по всем разделам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Style w:val="fontstyle01"/>
          <w:b w:val="0"/>
          <w:sz w:val="24"/>
          <w:szCs w:val="24"/>
        </w:rPr>
        <w:t>математики, систематизированы развивающие игры Б.Н.Никитина,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Style w:val="fontstyle01"/>
          <w:b w:val="0"/>
          <w:sz w:val="24"/>
          <w:szCs w:val="24"/>
        </w:rPr>
        <w:t>Воскобовича, блоки Дьенеша, сделана подборка дидактического и литературного материала по занимательной математике. С целью развития элементарных математических представлений у детей оформлен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Style w:val="fontstyle01"/>
          <w:b w:val="0"/>
          <w:sz w:val="24"/>
          <w:szCs w:val="24"/>
        </w:rPr>
        <w:t>демонстрационный и раздаточный материал по всем разделам математики,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Style w:val="fontstyle01"/>
          <w:b w:val="0"/>
          <w:sz w:val="24"/>
          <w:szCs w:val="24"/>
        </w:rPr>
        <w:t>систематизированы развивающие игры, дидактический и литературный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Style w:val="fontstyle01"/>
          <w:b w:val="0"/>
          <w:sz w:val="24"/>
          <w:szCs w:val="24"/>
        </w:rPr>
        <w:t>материал по занимательной математике.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Style w:val="fontstyle01"/>
          <w:b w:val="0"/>
          <w:sz w:val="24"/>
          <w:szCs w:val="24"/>
        </w:rPr>
        <w:t>Добросовестное отношение педагогов к осуществлению воспитательно-образовательной деятельности, совершенствование педагогического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Style w:val="fontstyle01"/>
          <w:b w:val="0"/>
          <w:sz w:val="24"/>
          <w:szCs w:val="24"/>
        </w:rPr>
        <w:t>мастерства, повышение уровня квалификации позволило добиться прочного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Style w:val="fontstyle01"/>
          <w:b w:val="0"/>
          <w:sz w:val="24"/>
          <w:szCs w:val="24"/>
        </w:rPr>
        <w:t>усвоения воспитанниками программного материала.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Style w:val="fontstyle01"/>
          <w:b w:val="0"/>
          <w:sz w:val="24"/>
          <w:szCs w:val="24"/>
        </w:rPr>
        <w:t>Таким образом, на фоне высоких показателей результатов мониторинга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Style w:val="fontstyle01"/>
          <w:b w:val="0"/>
          <w:sz w:val="24"/>
          <w:szCs w:val="24"/>
        </w:rPr>
        <w:t>по познавательному развитию, следует продолжить работу по познавательному развитию дошкольников.</w:t>
      </w:r>
    </w:p>
    <w:p w:rsidR="00A81CDC" w:rsidRDefault="00CF1048">
      <w:pPr>
        <w:spacing w:after="0"/>
        <w:rPr>
          <w:rStyle w:val="fontstyle21"/>
          <w:sz w:val="24"/>
          <w:szCs w:val="24"/>
        </w:rPr>
      </w:pPr>
      <w:r>
        <w:rPr>
          <w:rStyle w:val="fontstyle01"/>
          <w:b w:val="0"/>
          <w:sz w:val="24"/>
          <w:szCs w:val="24"/>
        </w:rPr>
        <w:t>Речевое развитие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Style w:val="fontstyle01"/>
          <w:b w:val="0"/>
          <w:sz w:val="24"/>
          <w:szCs w:val="24"/>
        </w:rPr>
        <w:t>В своей работе педагоги использовали методы: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Style w:val="fontstyle01"/>
          <w:b w:val="0"/>
          <w:sz w:val="24"/>
          <w:szCs w:val="24"/>
        </w:rPr>
        <w:t>1.Наглядные (использование ИКТ, мультимедиа)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Style w:val="fontstyle01"/>
          <w:b w:val="0"/>
          <w:sz w:val="24"/>
          <w:szCs w:val="24"/>
        </w:rPr>
        <w:t>2. Непосредственное наблюдение и его разновидности – экскурсии по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Style w:val="fontstyle01"/>
          <w:b w:val="0"/>
          <w:sz w:val="24"/>
          <w:szCs w:val="24"/>
        </w:rPr>
        <w:t>экотропе, прогулки;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Style w:val="fontstyle01"/>
          <w:b w:val="0"/>
          <w:sz w:val="24"/>
          <w:szCs w:val="24"/>
        </w:rPr>
        <w:t>3.Опосредованное наблюдение - изобразительная наглядность: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Style w:val="fontstyle01"/>
          <w:b w:val="0"/>
          <w:sz w:val="24"/>
          <w:szCs w:val="24"/>
        </w:rPr>
        <w:t>рассматривание игрушек и картин, рассказывание по игрушкам, картинам;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Style w:val="fontstyle01"/>
          <w:b w:val="0"/>
          <w:sz w:val="24"/>
          <w:szCs w:val="24"/>
        </w:rPr>
        <w:t>4.Словесные - чтение и рассказывание художественных произведений,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Style w:val="fontstyle01"/>
          <w:b w:val="0"/>
          <w:sz w:val="24"/>
          <w:szCs w:val="24"/>
        </w:rPr>
        <w:t>заучивание наизусть, пересказ, обобщающая беседа, рассказывание без опоры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Style w:val="fontstyle01"/>
          <w:b w:val="0"/>
          <w:sz w:val="24"/>
          <w:szCs w:val="24"/>
        </w:rPr>
        <w:t>на наглядный материал;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Style w:val="fontstyle01"/>
          <w:b w:val="0"/>
          <w:sz w:val="24"/>
          <w:szCs w:val="24"/>
        </w:rPr>
        <w:t>5. Практические - дидактические игры, игры - драматизации,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Style w:val="fontstyle01"/>
          <w:b w:val="0"/>
          <w:sz w:val="24"/>
          <w:szCs w:val="24"/>
        </w:rPr>
        <w:t xml:space="preserve">инсценировки, дидактические </w:t>
      </w:r>
      <w:r>
        <w:rPr>
          <w:rStyle w:val="fontstyle01"/>
          <w:b w:val="0"/>
          <w:sz w:val="24"/>
          <w:szCs w:val="24"/>
        </w:rPr>
        <w:lastRenderedPageBreak/>
        <w:t>упражнения, пластические этюды, хороводные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Style w:val="fontstyle01"/>
          <w:b w:val="0"/>
          <w:sz w:val="24"/>
          <w:szCs w:val="24"/>
        </w:rPr>
        <w:t>игры. (театр «Кошкин Дом», «Три поросенка», «Этикет с малых лет»).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Style w:val="fontstyle01"/>
          <w:b w:val="0"/>
          <w:sz w:val="24"/>
          <w:szCs w:val="24"/>
        </w:rPr>
        <w:t>Анализ работы педагогического коллектива ДОУ по развитию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Style w:val="fontstyle01"/>
          <w:b w:val="0"/>
          <w:sz w:val="24"/>
          <w:szCs w:val="24"/>
        </w:rPr>
        <w:t>познавательно – интеллектуального интереса показал, что в процессе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Style w:val="fontstyle01"/>
          <w:b w:val="0"/>
          <w:sz w:val="24"/>
          <w:szCs w:val="24"/>
        </w:rPr>
        <w:t>регулярной, систематической работы в этом направлении, использование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Style w:val="fontstyle01"/>
          <w:b w:val="0"/>
          <w:sz w:val="24"/>
          <w:szCs w:val="24"/>
        </w:rPr>
        <w:t>разнообразных методов и способов, расширяются и углубляются знания об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Style w:val="fontstyle01"/>
          <w:b w:val="0"/>
          <w:sz w:val="24"/>
          <w:szCs w:val="24"/>
        </w:rPr>
        <w:t>окружающем, происходит развитие познавательного интереса детей.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Style w:val="fontstyle01"/>
          <w:b w:val="0"/>
          <w:sz w:val="24"/>
          <w:szCs w:val="24"/>
        </w:rPr>
        <w:t>При анализе плана воспитательно- образовательного процесса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Style w:val="fontstyle01"/>
          <w:b w:val="0"/>
          <w:sz w:val="24"/>
          <w:szCs w:val="24"/>
        </w:rPr>
        <w:t>отмечено, что задачи по познавательному развитию отражены в перспективном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Style w:val="fontstyle01"/>
          <w:b w:val="0"/>
          <w:sz w:val="24"/>
          <w:szCs w:val="24"/>
        </w:rPr>
        <w:t>плане организованной деятельности. Формы организации разнообразны, что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Style w:val="fontstyle01"/>
          <w:b w:val="0"/>
          <w:sz w:val="24"/>
          <w:szCs w:val="24"/>
        </w:rPr>
        <w:t>помогает планомерно осуществлять работу по познавательно –интеллектуальному развитию.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Style w:val="fontstyle01"/>
          <w:b w:val="0"/>
          <w:sz w:val="24"/>
          <w:szCs w:val="24"/>
        </w:rPr>
        <w:t>Игровая образовательная деятельность запланирована в полном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Style w:val="fontstyle01"/>
          <w:b w:val="0"/>
          <w:sz w:val="24"/>
          <w:szCs w:val="24"/>
        </w:rPr>
        <w:t>объеме, соответствует возрастным особенностям детей, охватывает все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Style w:val="fontstyle01"/>
          <w:b w:val="0"/>
          <w:sz w:val="24"/>
          <w:szCs w:val="24"/>
        </w:rPr>
        <w:t>компоненты речевого развития в соответствии с программным содержанием.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Style w:val="fontstyle01"/>
          <w:b w:val="0"/>
          <w:sz w:val="24"/>
          <w:szCs w:val="24"/>
        </w:rPr>
        <w:t>Для закрепления полученных знаний в совместной деятельности планируются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Style w:val="fontstyle01"/>
          <w:b w:val="0"/>
          <w:sz w:val="24"/>
          <w:szCs w:val="24"/>
        </w:rPr>
        <w:t>дидактические игры на развитие фонематического слуха, обогащение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Style w:val="fontstyle01"/>
          <w:b w:val="0"/>
          <w:sz w:val="24"/>
          <w:szCs w:val="24"/>
        </w:rPr>
        <w:t>словарного запаса, формирование грамматического строя и др. Запланированы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Style w:val="fontstyle01"/>
          <w:b w:val="0"/>
          <w:sz w:val="24"/>
          <w:szCs w:val="24"/>
        </w:rPr>
        <w:t>досуги, викторины, интеллектуальные игры. В календарных планах педагогов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Style w:val="fontstyle01"/>
          <w:b w:val="0"/>
          <w:sz w:val="24"/>
          <w:szCs w:val="24"/>
        </w:rPr>
        <w:t>регулярно планируется индивидуальная работа с детьми по речевому развитию. Педагоги создают ситуации, побуждающие детей активно применять свои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Style w:val="fontstyle01"/>
          <w:b w:val="0"/>
          <w:sz w:val="24"/>
          <w:szCs w:val="24"/>
        </w:rPr>
        <w:t>знания и умения, нацеливают на поиск более новых, творческих решений.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Style w:val="fontstyle01"/>
          <w:b w:val="0"/>
          <w:sz w:val="24"/>
          <w:szCs w:val="24"/>
        </w:rPr>
        <w:t>По итогам мониторинга по речевому развитию выявлено, развитие речи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Style w:val="fontstyle01"/>
          <w:b w:val="0"/>
          <w:sz w:val="24"/>
          <w:szCs w:val="24"/>
        </w:rPr>
        <w:t>соответствует возрасту и отвечают программным требованиям в соответствии с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Style w:val="fontstyle01"/>
          <w:b w:val="0"/>
          <w:sz w:val="24"/>
          <w:szCs w:val="24"/>
        </w:rPr>
        <w:t>ФГОС ДО.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Style w:val="fontstyle01"/>
          <w:b w:val="0"/>
          <w:sz w:val="24"/>
          <w:szCs w:val="24"/>
        </w:rPr>
        <w:t>Это говорит о достаточно сформированном уровне знаний детей по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Style w:val="fontstyle01"/>
          <w:b w:val="0"/>
          <w:sz w:val="24"/>
          <w:szCs w:val="24"/>
        </w:rPr>
        <w:t>познавательному и речевому развитию, согласно программе «От рождения до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Style w:val="fontstyle01"/>
          <w:b w:val="0"/>
          <w:sz w:val="24"/>
          <w:szCs w:val="24"/>
        </w:rPr>
        <w:t>школы» под редакцией Вераксы Н.Е.. В группах создавались оптимальные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Style w:val="fontstyle01"/>
          <w:b w:val="0"/>
          <w:sz w:val="24"/>
          <w:szCs w:val="24"/>
        </w:rPr>
        <w:t>условия для речевого развития дошкольников, отмечалось большое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Style w:val="fontstyle01"/>
          <w:b w:val="0"/>
          <w:sz w:val="24"/>
          <w:szCs w:val="24"/>
        </w:rPr>
        <w:t>разнообразие игр, оборудования, пособий в группе, модулей, схем, книг 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Style w:val="fontstyle01"/>
          <w:b w:val="0"/>
          <w:sz w:val="24"/>
          <w:szCs w:val="24"/>
        </w:rPr>
        <w:t>картотек.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Style w:val="fontstyle01"/>
          <w:b w:val="0"/>
          <w:sz w:val="24"/>
          <w:szCs w:val="24"/>
        </w:rPr>
        <w:t>Но, тем не менее, необходимо уделять особое внимание в работе по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Style w:val="fontstyle01"/>
          <w:b w:val="0"/>
          <w:sz w:val="24"/>
          <w:szCs w:val="24"/>
        </w:rPr>
        <w:t>данному направлению взаимодействию семьи и детского сада.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Style w:val="fontstyle21"/>
          <w:sz w:val="24"/>
          <w:szCs w:val="24"/>
        </w:rPr>
        <w:t>Художественно-эстетическое развитие</w:t>
      </w:r>
    </w:p>
    <w:p w:rsidR="00A81CDC" w:rsidRDefault="00CF1048">
      <w:pPr>
        <w:spacing w:after="0"/>
        <w:rPr>
          <w:rFonts w:ascii="Times New Roman" w:hAnsi="Times New Roman"/>
          <w:sz w:val="24"/>
          <w:szCs w:val="24"/>
        </w:rPr>
      </w:pPr>
      <w:r>
        <w:rPr>
          <w:rStyle w:val="fontstyle21"/>
          <w:sz w:val="24"/>
          <w:szCs w:val="24"/>
        </w:rPr>
        <w:t>Направлено:</w:t>
      </w:r>
    </w:p>
    <w:p w:rsidR="00A81CDC" w:rsidRDefault="00CF1048">
      <w:pPr>
        <w:spacing w:after="0"/>
        <w:rPr>
          <w:rFonts w:ascii="Times New Roman" w:hAnsi="Times New Roman"/>
          <w:sz w:val="24"/>
          <w:szCs w:val="24"/>
        </w:rPr>
      </w:pPr>
      <w:r>
        <w:rPr>
          <w:rStyle w:val="fontstyle01"/>
          <w:b w:val="0"/>
          <w:sz w:val="24"/>
          <w:szCs w:val="24"/>
        </w:rPr>
        <w:t>- на развитие предпосылок ценностно - смыслового восприятия,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Style w:val="fontstyle01"/>
          <w:b w:val="0"/>
          <w:sz w:val="24"/>
          <w:szCs w:val="24"/>
        </w:rPr>
        <w:t>- понимания произведений искусства (словесного, музыкального,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Style w:val="fontstyle01"/>
          <w:b w:val="0"/>
          <w:sz w:val="24"/>
          <w:szCs w:val="24"/>
        </w:rPr>
        <w:t>изобразительного),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Style w:val="fontstyle01"/>
          <w:b w:val="0"/>
          <w:sz w:val="24"/>
          <w:szCs w:val="24"/>
        </w:rPr>
        <w:t>- мира природы;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Style w:val="fontstyle01"/>
          <w:b w:val="0"/>
          <w:sz w:val="24"/>
          <w:szCs w:val="24"/>
        </w:rPr>
        <w:t>- становление эстетического отношения к окружающему миру;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Style w:val="fontstyle01"/>
          <w:b w:val="0"/>
          <w:sz w:val="24"/>
          <w:szCs w:val="24"/>
        </w:rPr>
        <w:t>- формирование элементарных представлений о видах искусства;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Style w:val="fontstyle01"/>
          <w:b w:val="0"/>
          <w:sz w:val="24"/>
          <w:szCs w:val="24"/>
        </w:rPr>
        <w:t>- восприятие музыки, художественной литературы, фольклора;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Style w:val="fontstyle01"/>
          <w:b w:val="0"/>
          <w:sz w:val="24"/>
          <w:szCs w:val="24"/>
        </w:rPr>
        <w:t>- стимулирование сопереживания персонажам художественных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Style w:val="fontstyle01"/>
          <w:b w:val="0"/>
          <w:sz w:val="24"/>
          <w:szCs w:val="24"/>
        </w:rPr>
        <w:t>произведений;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Style w:val="fontstyle01"/>
          <w:b w:val="0"/>
          <w:sz w:val="24"/>
          <w:szCs w:val="24"/>
        </w:rPr>
        <w:t>- реализацию самостоятельной творческой деятельности детей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Style w:val="fontstyle01"/>
          <w:b w:val="0"/>
          <w:sz w:val="24"/>
          <w:szCs w:val="24"/>
        </w:rPr>
        <w:t>(изобразительной, конструктивно-модельной, музыкальной и др.).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Style w:val="fontstyle01"/>
          <w:b w:val="0"/>
          <w:sz w:val="24"/>
          <w:szCs w:val="24"/>
        </w:rPr>
        <w:t>Основными педагогическими условиями реализации художественно-эстетического развития являются: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Style w:val="fontstyle01"/>
          <w:b w:val="0"/>
          <w:sz w:val="24"/>
          <w:szCs w:val="24"/>
        </w:rPr>
        <w:t>- создание обстановки эмоционального благополучия;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Style w:val="fontstyle01"/>
          <w:b w:val="0"/>
          <w:sz w:val="24"/>
          <w:szCs w:val="24"/>
        </w:rPr>
        <w:t>- создание и обновление предметно-развивающей среды;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Style w:val="fontstyle01"/>
          <w:b w:val="0"/>
          <w:sz w:val="24"/>
          <w:szCs w:val="24"/>
        </w:rPr>
        <w:t>- вариативность в выборе тем ООД, форм, средств, методов работы с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Style w:val="fontstyle01"/>
          <w:b w:val="0"/>
          <w:sz w:val="24"/>
          <w:szCs w:val="24"/>
        </w:rPr>
        <w:t>детьми, предоставляемых материалов;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Style w:val="fontstyle01"/>
          <w:b w:val="0"/>
          <w:sz w:val="24"/>
          <w:szCs w:val="24"/>
        </w:rPr>
        <w:t>- взаимодействие с семьями воспитанников;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Style w:val="fontstyle01"/>
          <w:b w:val="0"/>
          <w:sz w:val="24"/>
          <w:szCs w:val="24"/>
        </w:rPr>
        <w:lastRenderedPageBreak/>
        <w:t>Для художественно-эстетического развития детей в дошкольном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Style w:val="fontstyle01"/>
          <w:b w:val="0"/>
          <w:sz w:val="24"/>
          <w:szCs w:val="24"/>
        </w:rPr>
        <w:t>учреждении созданы следующие условия: в группах имеются альбомы,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Style w:val="fontstyle01"/>
          <w:b w:val="0"/>
          <w:sz w:val="24"/>
          <w:szCs w:val="24"/>
        </w:rPr>
        <w:t>художественная литература, библиотека писателей, поэтов и разнообразные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Style w:val="fontstyle01"/>
          <w:b w:val="0"/>
          <w:sz w:val="24"/>
          <w:szCs w:val="24"/>
        </w:rPr>
        <w:t>изобразительные материалы, предметы искусства, бросовый и природный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Style w:val="fontstyle01"/>
          <w:b w:val="0"/>
          <w:sz w:val="24"/>
          <w:szCs w:val="24"/>
        </w:rPr>
        <w:t>материал для художественного труда. В художественно – эстетической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Style w:val="fontstyle01"/>
          <w:b w:val="0"/>
          <w:sz w:val="24"/>
          <w:szCs w:val="24"/>
        </w:rPr>
        <w:t>деятельности ребёнок наиболее полно раскрывал себя, свои возможности,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Style w:val="fontstyle01"/>
          <w:b w:val="0"/>
          <w:sz w:val="24"/>
          <w:szCs w:val="24"/>
        </w:rPr>
        <w:t>ощущал продукт своей деятельности (рисунки, поделки), одним словом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Style w:val="fontstyle01"/>
          <w:b w:val="0"/>
          <w:sz w:val="24"/>
          <w:szCs w:val="24"/>
        </w:rPr>
        <w:t>реализовал себя как творческая личность.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Style w:val="fontstyle01"/>
          <w:b w:val="0"/>
          <w:sz w:val="24"/>
          <w:szCs w:val="24"/>
        </w:rPr>
        <w:t>К художественно-эстетической деятельности относится: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Style w:val="fontstyle01"/>
          <w:b w:val="0"/>
          <w:sz w:val="24"/>
          <w:szCs w:val="24"/>
        </w:rPr>
        <w:t>- Изобразительная деятельность;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Style w:val="fontstyle01"/>
          <w:b w:val="0"/>
          <w:sz w:val="24"/>
          <w:szCs w:val="24"/>
        </w:rPr>
        <w:t>- Музыкальное восприятие;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Style w:val="fontstyle01"/>
          <w:b w:val="0"/>
          <w:sz w:val="24"/>
          <w:szCs w:val="24"/>
        </w:rPr>
        <w:t>- Восприятие художественной литературы.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Style w:val="fontstyle01"/>
          <w:b w:val="0"/>
          <w:sz w:val="24"/>
          <w:szCs w:val="24"/>
        </w:rPr>
        <w:t>Взаимодействие педагогов и детей осуществляется через следующие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Style w:val="fontstyle01"/>
          <w:b w:val="0"/>
          <w:sz w:val="24"/>
          <w:szCs w:val="24"/>
        </w:rPr>
        <w:t>формы работы: групповые и подгрупповые занятия, праздники, развлечения,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Style w:val="fontstyle01"/>
          <w:b w:val="0"/>
          <w:sz w:val="24"/>
          <w:szCs w:val="24"/>
        </w:rPr>
        <w:t>тематические музыкальные вечера, театрализованные представления,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Style w:val="fontstyle01"/>
          <w:b w:val="0"/>
          <w:sz w:val="24"/>
          <w:szCs w:val="24"/>
        </w:rPr>
        <w:t>дидактические игры, выставки рисунков и поделок и др.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Style w:val="fontstyle01"/>
          <w:b w:val="0"/>
          <w:sz w:val="24"/>
          <w:szCs w:val="24"/>
        </w:rPr>
        <w:t>Знания, полученные на занятиях эстетического цикла, отражаются в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Style w:val="fontstyle01"/>
          <w:b w:val="0"/>
          <w:sz w:val="24"/>
          <w:szCs w:val="24"/>
        </w:rPr>
        <w:t>игровой деятельности воспитанников. Они с удовольствием музицируют,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Style w:val="fontstyle01"/>
          <w:b w:val="0"/>
          <w:sz w:val="24"/>
          <w:szCs w:val="24"/>
        </w:rPr>
        <w:t>показывают мини-спектакли, танцуют, пересказывают сказки, занимаются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Style w:val="fontstyle01"/>
          <w:b w:val="0"/>
          <w:sz w:val="24"/>
          <w:szCs w:val="24"/>
        </w:rPr>
        <w:t>собственным сочинительством.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Style w:val="fontstyle01"/>
          <w:b w:val="0"/>
          <w:sz w:val="24"/>
          <w:szCs w:val="24"/>
        </w:rPr>
        <w:t>Организация разнообразных форм работы с детьми отражается на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Style w:val="fontstyle01"/>
          <w:b w:val="0"/>
          <w:sz w:val="24"/>
          <w:szCs w:val="24"/>
        </w:rPr>
        <w:t>результатах: дети проявляют интерес и творчество в изобразительной,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Style w:val="fontstyle01"/>
          <w:b w:val="0"/>
          <w:sz w:val="24"/>
          <w:szCs w:val="24"/>
        </w:rPr>
        <w:t>музыкальной, художественно-речевой, театрализованной деятельности;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Style w:val="fontstyle01"/>
          <w:b w:val="0"/>
          <w:sz w:val="24"/>
          <w:szCs w:val="24"/>
        </w:rPr>
        <w:t>участвуют в выставках и конкурсах; продолжают обучение в кружках 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Style w:val="fontstyle01"/>
          <w:b w:val="0"/>
          <w:sz w:val="24"/>
          <w:szCs w:val="24"/>
        </w:rPr>
        <w:t>студиях.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Style w:val="fontstyle01"/>
          <w:b w:val="0"/>
          <w:sz w:val="24"/>
          <w:szCs w:val="24"/>
        </w:rPr>
        <w:t>В процессе художественной деятельности ребёнок получал широкие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Style w:val="fontstyle01"/>
          <w:b w:val="0"/>
          <w:sz w:val="24"/>
          <w:szCs w:val="24"/>
        </w:rPr>
        <w:t>возможности для самовыражения, раскрытия и совершенствования творческих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Style w:val="fontstyle01"/>
          <w:b w:val="0"/>
          <w:sz w:val="24"/>
          <w:szCs w:val="24"/>
        </w:rPr>
        <w:t>способностей: рисовал, изготавливал поделки к праздникам, развлечениям. Вся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Style w:val="fontstyle01"/>
          <w:b w:val="0"/>
          <w:sz w:val="24"/>
          <w:szCs w:val="24"/>
        </w:rPr>
        <w:t>работа по художественному творчеству была направлена на личность ребенка,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Style w:val="fontstyle01"/>
          <w:b w:val="0"/>
          <w:sz w:val="24"/>
          <w:szCs w:val="24"/>
        </w:rPr>
        <w:t>которая видна в тесной связи с изобразительным искусством, индивидуальным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Style w:val="fontstyle01"/>
          <w:b w:val="0"/>
          <w:sz w:val="24"/>
          <w:szCs w:val="24"/>
        </w:rPr>
        <w:t>и дифференцированным подходом к детям, прослеживалась взаимосвязь.</w:t>
      </w:r>
    </w:p>
    <w:p w:rsidR="00A81CDC" w:rsidRDefault="00CF1048">
      <w:pPr>
        <w:spacing w:after="0"/>
        <w:rPr>
          <w:rStyle w:val="fontstyle01"/>
          <w:b w:val="0"/>
          <w:sz w:val="24"/>
          <w:szCs w:val="24"/>
        </w:rPr>
      </w:pPr>
      <w:r>
        <w:rPr>
          <w:rStyle w:val="fontstyle01"/>
          <w:b w:val="0"/>
          <w:sz w:val="24"/>
          <w:szCs w:val="24"/>
        </w:rPr>
        <w:t>1. «День Знаний»,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Style w:val="fontstyle01"/>
          <w:b w:val="0"/>
          <w:sz w:val="24"/>
          <w:szCs w:val="24"/>
        </w:rPr>
        <w:t>2. «Осенние развлечения»,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Style w:val="fontstyle01"/>
          <w:b w:val="0"/>
          <w:sz w:val="24"/>
          <w:szCs w:val="24"/>
        </w:rPr>
        <w:t>3. «День Матери».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Style w:val="fontstyle01"/>
          <w:b w:val="0"/>
          <w:sz w:val="24"/>
          <w:szCs w:val="24"/>
        </w:rPr>
        <w:t>4. «Новогодние праздники».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Style w:val="fontstyle01"/>
          <w:b w:val="0"/>
          <w:sz w:val="24"/>
          <w:szCs w:val="24"/>
        </w:rPr>
        <w:t>5. «Песни и стихи о военных»,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Style w:val="fontstyle01"/>
          <w:b w:val="0"/>
          <w:sz w:val="24"/>
          <w:szCs w:val="24"/>
        </w:rPr>
        <w:t>6. «8 Марта».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Style w:val="fontstyle01"/>
          <w:b w:val="0"/>
          <w:sz w:val="24"/>
          <w:szCs w:val="24"/>
        </w:rPr>
        <w:t>7. «День Победы» -дистанционно.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Style w:val="fontstyle01"/>
          <w:b w:val="0"/>
          <w:sz w:val="24"/>
          <w:szCs w:val="24"/>
        </w:rPr>
        <w:t>8. «День здоровья»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Style w:val="fontstyle01"/>
          <w:b w:val="0"/>
          <w:sz w:val="24"/>
          <w:szCs w:val="24"/>
        </w:rPr>
        <w:t>9. «День защиты детей»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Style w:val="fontstyle21"/>
          <w:sz w:val="24"/>
          <w:szCs w:val="24"/>
        </w:rPr>
        <w:t>Были организованы совместно с родителями выставки детских</w:t>
      </w:r>
      <w:r>
        <w:rPr>
          <w:rFonts w:ascii="Times New Roman" w:hAnsi="Times New Roman"/>
          <w:bCs/>
          <w:color w:val="000000"/>
          <w:sz w:val="24"/>
          <w:szCs w:val="24"/>
        </w:rPr>
        <w:br/>
      </w:r>
      <w:r>
        <w:rPr>
          <w:rStyle w:val="fontstyle21"/>
          <w:sz w:val="24"/>
          <w:szCs w:val="24"/>
        </w:rPr>
        <w:t>работ:</w:t>
      </w:r>
      <w:r>
        <w:rPr>
          <w:rFonts w:ascii="Times New Roman" w:hAnsi="Times New Roman"/>
          <w:bCs/>
          <w:color w:val="000000"/>
          <w:sz w:val="24"/>
          <w:szCs w:val="24"/>
        </w:rPr>
        <w:br/>
      </w:r>
      <w:r>
        <w:rPr>
          <w:rStyle w:val="fontstyle01"/>
          <w:b w:val="0"/>
          <w:sz w:val="24"/>
          <w:szCs w:val="24"/>
        </w:rPr>
        <w:t xml:space="preserve">1. Фотовыставка </w:t>
      </w:r>
    </w:p>
    <w:p w:rsidR="00A81CDC" w:rsidRDefault="00CF1048">
      <w:pPr>
        <w:spacing w:after="0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Style w:val="fontstyle01"/>
          <w:b w:val="0"/>
          <w:sz w:val="24"/>
          <w:szCs w:val="24"/>
        </w:rPr>
        <w:t>2. Выставка дидактических пособий.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Style w:val="fontstyle01"/>
          <w:b w:val="0"/>
          <w:sz w:val="24"/>
          <w:szCs w:val="24"/>
        </w:rPr>
        <w:t>3. Фотовыставка «Безопасность».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Style w:val="fontstyle01"/>
          <w:b w:val="0"/>
          <w:sz w:val="24"/>
          <w:szCs w:val="24"/>
        </w:rPr>
        <w:t>4. Выставка открыток ко Дню защитника Отечества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Style w:val="fontstyle01"/>
          <w:b w:val="0"/>
          <w:sz w:val="24"/>
          <w:szCs w:val="24"/>
        </w:rPr>
        <w:t>5.Ярмарка народного творчества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Style w:val="fontstyle01"/>
          <w:b w:val="0"/>
          <w:sz w:val="24"/>
          <w:szCs w:val="24"/>
        </w:rPr>
        <w:t>6. Фотовыставка «Защитники нашей Родины».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Style w:val="fontstyle01"/>
          <w:b w:val="0"/>
          <w:sz w:val="24"/>
          <w:szCs w:val="24"/>
        </w:rPr>
        <w:t>7. Выставка поделок «Чудеса своими руками».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Style w:val="fontstyle01"/>
          <w:b w:val="0"/>
          <w:sz w:val="24"/>
          <w:szCs w:val="24"/>
        </w:rPr>
        <w:t>8. Фотовыставка ко дню Победы «День Победы».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Style w:val="fontstyle01"/>
          <w:b w:val="0"/>
          <w:sz w:val="24"/>
          <w:szCs w:val="24"/>
        </w:rPr>
        <w:t>Для развития театрализованной деятельности в группах имеются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Style w:val="fontstyle01"/>
          <w:b w:val="0"/>
          <w:sz w:val="24"/>
          <w:szCs w:val="24"/>
        </w:rPr>
        <w:t>разнообразные виды театров; оснащение для разыгрывания сценок,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Style w:val="fontstyle01"/>
          <w:b w:val="0"/>
          <w:sz w:val="24"/>
          <w:szCs w:val="24"/>
        </w:rPr>
        <w:t xml:space="preserve">спектаклей (ширмы, костюмы, маски, декорации, куклы и </w:t>
      </w:r>
      <w:r>
        <w:rPr>
          <w:rStyle w:val="fontstyle01"/>
          <w:b w:val="0"/>
          <w:sz w:val="24"/>
          <w:szCs w:val="24"/>
        </w:rPr>
        <w:lastRenderedPageBreak/>
        <w:t>др.) и материал для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Style w:val="fontstyle01"/>
          <w:b w:val="0"/>
          <w:sz w:val="24"/>
          <w:szCs w:val="24"/>
        </w:rPr>
        <w:t>их изготовления. Воспитатели совместно с детьми и музыкальными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Style w:val="fontstyle01"/>
          <w:b w:val="0"/>
          <w:sz w:val="24"/>
          <w:szCs w:val="24"/>
        </w:rPr>
        <w:t>руководителями показывали кукольный театр, инсценировки. Дети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Style w:val="fontstyle01"/>
          <w:b w:val="0"/>
          <w:sz w:val="24"/>
          <w:szCs w:val="24"/>
        </w:rPr>
        <w:t>разыгрывали театр для родителей и детей. Были подготовлены и показаны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Style w:val="fontstyle01"/>
          <w:b w:val="0"/>
          <w:sz w:val="24"/>
          <w:szCs w:val="24"/>
        </w:rPr>
        <w:t>театры с участием детей «Кошкин Дом», «Три поросенка», «Миниатюры»,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Style w:val="fontstyle01"/>
          <w:b w:val="0"/>
          <w:sz w:val="24"/>
          <w:szCs w:val="24"/>
        </w:rPr>
        <w:t>«Вредные привычки» и другие.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Style w:val="fontstyle01"/>
          <w:b w:val="0"/>
          <w:sz w:val="24"/>
          <w:szCs w:val="24"/>
        </w:rPr>
        <w:t>В дошкольном учреждении созданы условия, обеспечивающие развитие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Style w:val="fontstyle01"/>
          <w:b w:val="0"/>
          <w:sz w:val="24"/>
          <w:szCs w:val="24"/>
        </w:rPr>
        <w:t>музыкальных способностей детей: просторный музыкальный зал, инструменты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Style w:val="fontstyle01"/>
          <w:b w:val="0"/>
          <w:sz w:val="24"/>
          <w:szCs w:val="24"/>
        </w:rPr>
        <w:t>(музыкальный центр, пианино, аккордеон, детские музыкальные инструменты,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Style w:val="fontstyle01"/>
          <w:b w:val="0"/>
          <w:sz w:val="24"/>
          <w:szCs w:val="24"/>
        </w:rPr>
        <w:t>мультимедийное оборудование), музыкально-дидактические игры и пособия. В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Style w:val="fontstyle01"/>
          <w:b w:val="0"/>
          <w:sz w:val="24"/>
          <w:szCs w:val="24"/>
        </w:rPr>
        <w:t>группах оборудованы музыкальные уголки, имеются средства технического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Style w:val="fontstyle01"/>
          <w:b w:val="0"/>
          <w:sz w:val="24"/>
          <w:szCs w:val="24"/>
        </w:rPr>
        <w:t>воспроизведения музыки.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Style w:val="fontstyle01"/>
          <w:b w:val="0"/>
          <w:sz w:val="24"/>
          <w:szCs w:val="24"/>
        </w:rPr>
        <w:t>Музыкальный руководитель активно приобщал детей к различным видам музыкальной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Style w:val="fontstyle01"/>
          <w:b w:val="0"/>
          <w:sz w:val="24"/>
          <w:szCs w:val="24"/>
        </w:rPr>
        <w:t>деятельности. Результаты своей работы представлял на утренниках 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Style w:val="fontstyle01"/>
          <w:b w:val="0"/>
          <w:sz w:val="24"/>
          <w:szCs w:val="24"/>
        </w:rPr>
        <w:t>развлечениях.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Style w:val="fontstyle21"/>
          <w:sz w:val="24"/>
          <w:szCs w:val="24"/>
        </w:rPr>
        <w:t>Подготовила консультации для воспитателей: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Style w:val="fontstyle01"/>
          <w:b w:val="0"/>
          <w:sz w:val="24"/>
          <w:szCs w:val="24"/>
        </w:rPr>
        <w:t>«Роль воспитателя в процессе музыкального воспитания детей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Style w:val="fontstyle01"/>
          <w:b w:val="0"/>
          <w:sz w:val="24"/>
          <w:szCs w:val="24"/>
        </w:rPr>
        <w:t>дошкольного возраста».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Style w:val="fontstyle01"/>
          <w:b w:val="0"/>
          <w:sz w:val="24"/>
          <w:szCs w:val="24"/>
        </w:rPr>
        <w:t>Таким образом, успешность художественно-эстетической деятельности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Style w:val="fontstyle01"/>
          <w:b w:val="0"/>
          <w:sz w:val="24"/>
          <w:szCs w:val="24"/>
        </w:rPr>
        <w:t>определяла увлеченность и способность детей свободно использовать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Style w:val="fontstyle01"/>
          <w:b w:val="0"/>
          <w:sz w:val="24"/>
          <w:szCs w:val="24"/>
        </w:rPr>
        <w:t>приобретенные знания, умения и навыки в самом процессе деятельности 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Style w:val="fontstyle01"/>
          <w:b w:val="0"/>
          <w:sz w:val="24"/>
          <w:szCs w:val="24"/>
        </w:rPr>
        <w:t>находить оригинальные решения поставленных задач. У детей постоянно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Style w:val="fontstyle01"/>
          <w:b w:val="0"/>
          <w:sz w:val="24"/>
          <w:szCs w:val="24"/>
        </w:rPr>
        <w:t>развивалось творчество, гибкое мышление, фантазия и воображение.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Style w:val="fontstyle01"/>
          <w:b w:val="0"/>
          <w:sz w:val="24"/>
          <w:szCs w:val="24"/>
        </w:rPr>
        <w:t>Творческий поиск в конкретном виде деятельности приводил к положительным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Style w:val="fontstyle01"/>
          <w:b w:val="0"/>
          <w:sz w:val="24"/>
          <w:szCs w:val="24"/>
        </w:rPr>
        <w:t>результатам</w:t>
      </w:r>
    </w:p>
    <w:p w:rsidR="00A81CDC" w:rsidRDefault="00CF1048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Организация игровой деятельности:</w:t>
      </w:r>
    </w:p>
    <w:p w:rsidR="00A81CDC" w:rsidRDefault="00CF104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Особой формой общественной жизни дошкольников является игра. Для обеспечения развивающего потенциала игр в ДОУ создана соответствующая предметно – пространственная среда. В группах созданы условия для развития игровой деятельности детей: имеются сюжетно- ролевые игры, дидактические, театрализованные, настольно-печатные, картотеки подвижных игр. Все игры находятся в доступном для детей месте. Педагоги грамотно направляли развитие детской игры, организовывали игры с учетом интересов, индивидуальных качеств и физических возможностей воспитанников. В младшей и средней группах педагоги осуществляли ролевое участие в играх детей с целью введения новых игровых действий, предъявления образцов их выполнения, привлечения детей к игре, развития их игровых замыслов. В старшей группе использовали косвенные приемы руководства: советы, подсказки, развития их игровых замыслов. В режиме дня предусмотрено время для свободной игровой деятельности. </w:t>
      </w:r>
    </w:p>
    <w:p w:rsidR="00A81CDC" w:rsidRDefault="00CF104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В течение учебного года был проведен открытый просмотр занятий педагогов  по результатам которого составлялась аналитическая  справка, вырабатывались рекомендации, определялись пути исправления недостатков; Регулярно  проверялись календарные планы воспитателей, посещались занятия и отдельные режимные моменты, проводились проверки знаний детей через беседы, просмотры детских работ. Результаты выполнения образовательной программы обсуждались на анализах и самоанализах, индивидуально.</w:t>
      </w:r>
    </w:p>
    <w:p w:rsidR="00A81CDC" w:rsidRDefault="00CF1048">
      <w:pPr>
        <w:shd w:val="clear" w:color="auto" w:fill="FFFFFF"/>
        <w:spacing w:before="240"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 Методическая работа в ДОУ в целом оптимальна и эффективна, имеются позитивные изменения профессиональных возможностей кадров и факторов, влияющих на качество воспитательно-образовательного процесса в ДОУ</w:t>
      </w:r>
    </w:p>
    <w:p w:rsidR="00A81CDC" w:rsidRDefault="00CF1048">
      <w:pPr>
        <w:shd w:val="clear" w:color="auto" w:fill="FFFFFF"/>
        <w:spacing w:after="0" w:line="242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Все намеченные в годовом плане мероприятия по работе с родителями выполнены:</w:t>
      </w:r>
      <w:r>
        <w:rPr>
          <w:color w:val="000000"/>
        </w:rPr>
        <w:br/>
      </w:r>
      <w:r>
        <w:rPr>
          <w:rFonts w:ascii="Times New Roman" w:hAnsi="Times New Roman"/>
          <w:color w:val="000000"/>
          <w:sz w:val="24"/>
          <w:szCs w:val="24"/>
        </w:rPr>
        <w:t>проведены общие и групповые родительские собрания, дни открытых дверей, консультации,</w:t>
      </w:r>
      <w:r>
        <w:rPr>
          <w:color w:val="000000"/>
        </w:rPr>
        <w:br/>
      </w:r>
      <w:r>
        <w:rPr>
          <w:rFonts w:ascii="Times New Roman" w:hAnsi="Times New Roman"/>
          <w:color w:val="000000"/>
          <w:sz w:val="24"/>
          <w:szCs w:val="24"/>
        </w:rPr>
        <w:t>беседы, изготовлены папки-передвижки.</w:t>
      </w:r>
    </w:p>
    <w:p w:rsidR="00A81CDC" w:rsidRDefault="00CF1048">
      <w:pPr>
        <w:shd w:val="clear" w:color="auto" w:fill="FFFFFF"/>
        <w:spacing w:after="0" w:line="242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Внедрение в работу различных нетрадиционных методов организации работы с</w:t>
      </w:r>
      <w:r>
        <w:rPr>
          <w:color w:val="000000"/>
        </w:rPr>
        <w:br/>
      </w:r>
      <w:r>
        <w:rPr>
          <w:rFonts w:ascii="Times New Roman" w:hAnsi="Times New Roman"/>
          <w:color w:val="000000"/>
          <w:sz w:val="24"/>
          <w:szCs w:val="24"/>
        </w:rPr>
        <w:t>родителями активизировало наше взаимодействие.</w:t>
      </w:r>
      <w:r>
        <w:rPr>
          <w:color w:val="000000"/>
        </w:rPr>
        <w:br/>
      </w:r>
      <w:r>
        <w:rPr>
          <w:rFonts w:ascii="Times New Roman" w:hAnsi="Times New Roman"/>
          <w:color w:val="000000"/>
          <w:sz w:val="24"/>
          <w:szCs w:val="24"/>
        </w:rPr>
        <w:t>Положительные результаты дали, ставшие уже традицией, смотры-конкурсы, ярмарки</w:t>
      </w:r>
      <w:r>
        <w:rPr>
          <w:color w:val="000000"/>
        </w:rPr>
        <w:br/>
      </w:r>
      <w:r>
        <w:rPr>
          <w:rFonts w:ascii="Times New Roman" w:hAnsi="Times New Roman"/>
          <w:color w:val="000000"/>
          <w:sz w:val="24"/>
          <w:szCs w:val="24"/>
        </w:rPr>
        <w:t>совместного творчества детей и родителей. Все участники были отмечены сертификатами,</w:t>
      </w:r>
      <w:r>
        <w:rPr>
          <w:color w:val="000000"/>
        </w:rPr>
        <w:br/>
      </w:r>
      <w:r>
        <w:rPr>
          <w:rFonts w:ascii="Times New Roman" w:hAnsi="Times New Roman"/>
          <w:color w:val="000000"/>
          <w:sz w:val="24"/>
          <w:szCs w:val="24"/>
        </w:rPr>
        <w:t>победители получили дипломы.</w:t>
      </w:r>
    </w:p>
    <w:p w:rsidR="00A81CDC" w:rsidRDefault="00CF1048">
      <w:pPr>
        <w:shd w:val="clear" w:color="auto" w:fill="FFFFFF"/>
        <w:spacing w:after="0" w:line="242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Родители оказывают посильную помощь в изготовлении поделок, пособий, атрибутов.</w:t>
      </w:r>
      <w:r>
        <w:rPr>
          <w:color w:val="000000"/>
        </w:rPr>
        <w:br/>
      </w:r>
      <w:r>
        <w:rPr>
          <w:rFonts w:ascii="Times New Roman" w:hAnsi="Times New Roman"/>
          <w:color w:val="000000"/>
          <w:sz w:val="24"/>
          <w:szCs w:val="24"/>
        </w:rPr>
        <w:t>Активно участвуют в благоустройстве территории детского сада.</w:t>
      </w:r>
      <w: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Педагоги и воспитанники ДОУ активно принимали участие в различных внутридетсадовских, , районных, областных, международных мероприятиях, конкурсах, акциях.</w:t>
      </w:r>
    </w:p>
    <w:p w:rsidR="00A81CDC" w:rsidRDefault="00A81CDC">
      <w:pPr>
        <w:pStyle w:val="c5"/>
        <w:shd w:val="clear" w:color="auto" w:fill="FFFFFF"/>
        <w:spacing w:before="0" w:beforeAutospacing="0" w:after="0" w:afterAutospacing="0"/>
      </w:pPr>
    </w:p>
    <w:p w:rsidR="00A81CDC" w:rsidRDefault="00CF1048">
      <w:pPr>
        <w:shd w:val="clear" w:color="auto" w:fill="FFFFFF"/>
        <w:spacing w:after="0" w:line="242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ab/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Выводы: Анализируя работу за 2022/2023 учебный год можно сделать вывод, что годовые задачи выполнены, наблюдается положительная динамика по всем направлениям работы дошкольного учреждения. Деятельность коллектива ДОУ в течение 2022-20223учебного года была разнообразной и многоплановой</w:t>
      </w:r>
    </w:p>
    <w:p w:rsidR="00A81CDC" w:rsidRDefault="00CF1048">
      <w:pPr>
        <w:shd w:val="clear" w:color="auto" w:fill="FFFFFF"/>
        <w:spacing w:before="24" w:after="0" w:line="242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1. Педагогический коллектив на основе анализа и структурирования возникающих проблем умеет выстроить перспективы развития в соответствии с уровнем требований современного этапа развития общества.</w:t>
      </w:r>
    </w:p>
    <w:p w:rsidR="00A81CDC" w:rsidRDefault="00CF1048">
      <w:pPr>
        <w:shd w:val="clear" w:color="auto" w:fill="FFFFFF"/>
        <w:spacing w:before="24" w:after="0" w:line="242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2. ДОО предоставляет доступное качественное образование, воспитание и развитие в безопасных, комфортных условиях, адаптированных к возможностям каждого ребенка.</w:t>
      </w:r>
    </w:p>
    <w:p w:rsidR="00A81CDC" w:rsidRDefault="00CF1048">
      <w:pPr>
        <w:shd w:val="clear" w:color="auto" w:fill="FFFFFF"/>
        <w:spacing w:before="24" w:after="0" w:line="242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3. Качество образовательных воздействий осуществляется за счет эффективного использования современных образовательных технологий, в том числе информационно-коммуникационных.</w:t>
      </w:r>
    </w:p>
    <w:p w:rsidR="00A81CDC" w:rsidRDefault="00CF1048">
      <w:pPr>
        <w:shd w:val="clear" w:color="auto" w:fill="FFFFFF"/>
        <w:spacing w:before="24" w:after="0" w:line="242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4. Повышается профессиональный уровень педагогического коллектива ДОО через курсы повышения квалификации, семинары, мастер-классы и т.д.</w:t>
      </w:r>
    </w:p>
    <w:p w:rsidR="00A81CDC" w:rsidRDefault="00CF1048">
      <w:pPr>
        <w:shd w:val="clear" w:color="auto" w:fill="FFFFFF"/>
        <w:spacing w:before="24" w:after="0" w:line="242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5.Анализ деятельности детского сада выявил успешные показатели в деятельности ДОУ.  Учреждение функционирует в режиме развития. Хороший уровень освоения основной образовательной программы ДОУ детьми. В ДОУ сложился перспективный, творческий коллектив педагогов, имеющих потенциал к профессиональному развитию.</w:t>
      </w:r>
    </w:p>
    <w:p w:rsidR="00A81CDC" w:rsidRDefault="00A81CDC">
      <w:pPr>
        <w:shd w:val="clear" w:color="auto" w:fill="FFFFFF"/>
        <w:spacing w:before="24" w:after="0" w:line="242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A81CDC" w:rsidRDefault="00A81CDC">
      <w:pPr>
        <w:shd w:val="clear" w:color="auto" w:fill="FFFFFF"/>
        <w:spacing w:before="24" w:after="0" w:line="242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A81CDC" w:rsidRDefault="00A81CDC">
      <w:pPr>
        <w:shd w:val="clear" w:color="auto" w:fill="FFFFFF"/>
        <w:spacing w:before="24" w:after="0" w:line="242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A81CDC" w:rsidRDefault="00A81CDC">
      <w:pPr>
        <w:shd w:val="clear" w:color="auto" w:fill="FFFFFF"/>
        <w:spacing w:before="24" w:after="0" w:line="242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A81CDC" w:rsidRDefault="00A81CDC">
      <w:pPr>
        <w:shd w:val="clear" w:color="auto" w:fill="FFFFFF"/>
        <w:spacing w:before="24" w:after="0" w:line="242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A81CDC" w:rsidRDefault="00A81CDC">
      <w:pPr>
        <w:shd w:val="clear" w:color="auto" w:fill="FFFFFF"/>
        <w:spacing w:before="24" w:after="0" w:line="242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A81CDC" w:rsidRDefault="00A81CDC">
      <w:pPr>
        <w:shd w:val="clear" w:color="auto" w:fill="FFFFFF"/>
        <w:spacing w:before="24" w:after="0" w:line="242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A81CDC" w:rsidRDefault="00A81CDC">
      <w:pPr>
        <w:shd w:val="clear" w:color="auto" w:fill="FFFFFF"/>
        <w:spacing w:before="24" w:after="0" w:line="242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A81CDC" w:rsidRDefault="00A81CDC">
      <w:pPr>
        <w:shd w:val="clear" w:color="auto" w:fill="FFFFFF"/>
        <w:spacing w:before="24" w:after="0" w:line="242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A81CDC" w:rsidRDefault="00A81CDC">
      <w:pPr>
        <w:shd w:val="clear" w:color="auto" w:fill="FFFFFF"/>
        <w:spacing w:before="24" w:after="0" w:line="242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A81CDC" w:rsidRDefault="00A81CDC">
      <w:pPr>
        <w:shd w:val="clear" w:color="auto" w:fill="FFFFFF"/>
        <w:spacing w:before="24" w:after="0" w:line="242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A81CDC" w:rsidRDefault="00A81CDC">
      <w:pPr>
        <w:shd w:val="clear" w:color="auto" w:fill="FFFFFF"/>
        <w:spacing w:before="24" w:after="0" w:line="242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A81CDC" w:rsidRDefault="00A81CDC">
      <w:pPr>
        <w:shd w:val="clear" w:color="auto" w:fill="FFFFFF"/>
        <w:spacing w:before="24" w:after="0" w:line="242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A81CDC" w:rsidRDefault="00A81CDC">
      <w:pPr>
        <w:shd w:val="clear" w:color="auto" w:fill="FFFFFF"/>
        <w:spacing w:before="24" w:after="0" w:line="242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A81CDC" w:rsidRDefault="00A81CDC">
      <w:pPr>
        <w:shd w:val="clear" w:color="auto" w:fill="FFFFFF"/>
        <w:spacing w:before="24" w:after="0" w:line="242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A81CDC" w:rsidRDefault="00A81CDC">
      <w:pPr>
        <w:shd w:val="clear" w:color="auto" w:fill="FFFFFF"/>
        <w:spacing w:before="24" w:after="0" w:line="242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A81CDC" w:rsidRDefault="00A81CDC">
      <w:pPr>
        <w:shd w:val="clear" w:color="auto" w:fill="FFFFFF"/>
        <w:spacing w:before="24" w:after="0" w:line="242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A81CDC" w:rsidRDefault="00A81CDC">
      <w:pPr>
        <w:shd w:val="clear" w:color="auto" w:fill="FFFFFF"/>
        <w:spacing w:before="24" w:after="0" w:line="242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A81CDC" w:rsidRDefault="00A81CDC">
      <w:pPr>
        <w:shd w:val="clear" w:color="auto" w:fill="FFFFFF"/>
        <w:spacing w:before="24" w:after="0" w:line="242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A81CDC" w:rsidRDefault="00A81CDC">
      <w:pPr>
        <w:shd w:val="clear" w:color="auto" w:fill="FFFFFF"/>
        <w:spacing w:before="24" w:after="0" w:line="242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A81CDC" w:rsidRDefault="00A81CDC">
      <w:pPr>
        <w:shd w:val="clear" w:color="auto" w:fill="FFFFFF"/>
        <w:spacing w:before="24" w:after="0" w:line="242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A81CDC" w:rsidRDefault="00A81CDC">
      <w:pPr>
        <w:shd w:val="clear" w:color="auto" w:fill="FFFFFF"/>
        <w:spacing w:before="24" w:after="0" w:line="242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A81CDC" w:rsidRDefault="00A81CDC">
      <w:pPr>
        <w:shd w:val="clear" w:color="auto" w:fill="FFFFFF"/>
        <w:spacing w:before="24" w:after="0" w:line="242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A81CDC" w:rsidRDefault="00A81CDC">
      <w:pPr>
        <w:shd w:val="clear" w:color="auto" w:fill="FFFFFF"/>
        <w:spacing w:before="24" w:after="0" w:line="242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A81CDC" w:rsidRDefault="00A81CDC">
      <w:pPr>
        <w:shd w:val="clear" w:color="auto" w:fill="FFFFFF"/>
        <w:spacing w:before="24" w:after="0" w:line="242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A81CDC" w:rsidRDefault="00A81CDC">
      <w:pPr>
        <w:shd w:val="clear" w:color="auto" w:fill="FFFFFF"/>
        <w:spacing w:before="24" w:after="0" w:line="242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A81CDC" w:rsidRDefault="00A81CDC">
      <w:pPr>
        <w:shd w:val="clear" w:color="auto" w:fill="FFFFFF"/>
        <w:spacing w:before="24" w:after="0" w:line="242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A81CDC" w:rsidRDefault="00A81CDC">
      <w:pPr>
        <w:shd w:val="clear" w:color="auto" w:fill="FFFFFF"/>
        <w:spacing w:before="24" w:after="0" w:line="242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A81CDC" w:rsidRDefault="00A81CDC">
      <w:pPr>
        <w:shd w:val="clear" w:color="auto" w:fill="FFFFFF"/>
        <w:spacing w:before="24" w:after="0" w:line="242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A81CDC" w:rsidRDefault="00A81CDC">
      <w:pPr>
        <w:shd w:val="clear" w:color="auto" w:fill="FFFFFF"/>
        <w:spacing w:before="24" w:after="0" w:line="242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A81CDC" w:rsidRDefault="00A81CDC">
      <w:pPr>
        <w:shd w:val="clear" w:color="auto" w:fill="FFFFFF"/>
        <w:spacing w:before="24" w:after="0" w:line="242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A81CDC" w:rsidRDefault="00A81CDC">
      <w:pPr>
        <w:shd w:val="clear" w:color="auto" w:fill="FFFFFF"/>
        <w:spacing w:before="24" w:after="0" w:line="242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A81CDC" w:rsidRDefault="00A81CDC">
      <w:pPr>
        <w:shd w:val="clear" w:color="auto" w:fill="FFFFFF"/>
        <w:spacing w:before="24" w:after="0" w:line="242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A81CDC" w:rsidRDefault="00A81CDC">
      <w:pPr>
        <w:shd w:val="clear" w:color="auto" w:fill="FFFFFF"/>
        <w:spacing w:before="24" w:after="0" w:line="242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A81CDC" w:rsidRDefault="00A81CDC">
      <w:pPr>
        <w:shd w:val="clear" w:color="auto" w:fill="FFFFFF"/>
        <w:spacing w:before="24" w:after="0" w:line="242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A81CDC" w:rsidRDefault="00A81CDC">
      <w:pPr>
        <w:shd w:val="clear" w:color="auto" w:fill="FFFFFF"/>
        <w:spacing w:before="24" w:after="0" w:line="242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A81CDC" w:rsidRDefault="00A81CDC">
      <w:pPr>
        <w:shd w:val="clear" w:color="auto" w:fill="FFFFFF"/>
        <w:spacing w:before="24" w:after="0" w:line="242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A81CDC" w:rsidRDefault="00CF1048">
      <w:pPr>
        <w:shd w:val="clear" w:color="auto" w:fill="FFFFFF"/>
        <w:spacing w:before="24" w:after="0" w:line="242" w:lineRule="atLeast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Цель и задачи работы на 2023-2024 уч. год</w:t>
      </w:r>
    </w:p>
    <w:p w:rsidR="00A81CDC" w:rsidRDefault="00CF1048">
      <w:pPr>
        <w:shd w:val="clear" w:color="auto" w:fill="FFFFFF"/>
        <w:spacing w:before="240" w:after="0" w:line="240" w:lineRule="auto"/>
        <w:rPr>
          <w:rStyle w:val="fontstyle21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>
        <w:rPr>
          <w:rStyle w:val="fontstyle01"/>
          <w:sz w:val="24"/>
          <w:szCs w:val="24"/>
        </w:rPr>
        <w:t xml:space="preserve">Цель: </w:t>
      </w:r>
      <w:r>
        <w:rPr>
          <w:rStyle w:val="fontstyle21"/>
          <w:sz w:val="24"/>
          <w:szCs w:val="24"/>
        </w:rPr>
        <w:t>создание благоприятных условий для полноценного проживания дошкольного</w:t>
      </w:r>
      <w:r>
        <w:rPr>
          <w:color w:val="000000"/>
          <w:sz w:val="24"/>
          <w:szCs w:val="24"/>
        </w:rPr>
        <w:br/>
      </w:r>
      <w:r>
        <w:rPr>
          <w:rStyle w:val="fontstyle21"/>
          <w:sz w:val="24"/>
          <w:szCs w:val="24"/>
        </w:rPr>
        <w:t>детства, формирование основ базовой культуры личности, всестороннее развитие психических</w:t>
      </w:r>
      <w:r>
        <w:rPr>
          <w:color w:val="000000"/>
          <w:sz w:val="24"/>
          <w:szCs w:val="24"/>
        </w:rPr>
        <w:br/>
      </w:r>
      <w:r>
        <w:rPr>
          <w:rStyle w:val="fontstyle21"/>
          <w:sz w:val="24"/>
          <w:szCs w:val="24"/>
        </w:rPr>
        <w:t>и физических качеств в соответствии с возрастными и индивидуальными особенностями,</w:t>
      </w:r>
      <w:r>
        <w:rPr>
          <w:color w:val="000000"/>
          <w:sz w:val="24"/>
          <w:szCs w:val="24"/>
        </w:rPr>
        <w:br/>
      </w:r>
      <w:r>
        <w:rPr>
          <w:rStyle w:val="fontstyle21"/>
          <w:sz w:val="24"/>
          <w:szCs w:val="24"/>
        </w:rPr>
        <w:t>подготовка ребёнка к жизни в современном обществе, формирование предпосылок к учебной</w:t>
      </w:r>
      <w:r>
        <w:rPr>
          <w:color w:val="000000"/>
          <w:sz w:val="24"/>
          <w:szCs w:val="24"/>
        </w:rPr>
        <w:br/>
      </w:r>
      <w:r>
        <w:rPr>
          <w:rStyle w:val="fontstyle21"/>
          <w:sz w:val="24"/>
          <w:szCs w:val="24"/>
        </w:rPr>
        <w:t>деятельности, обеспечение безопасности жизнедеятельности дошкольника.</w:t>
      </w:r>
      <w:r>
        <w:rPr>
          <w:color w:val="000000"/>
          <w:sz w:val="24"/>
          <w:szCs w:val="24"/>
        </w:rPr>
        <w:br/>
      </w:r>
      <w:r>
        <w:rPr>
          <w:rStyle w:val="fontstyle21"/>
          <w:sz w:val="24"/>
          <w:szCs w:val="24"/>
        </w:rPr>
        <w:t>Задачи:</w:t>
      </w:r>
    </w:p>
    <w:p w:rsidR="00A81CDC" w:rsidRDefault="00CF1048">
      <w:pPr>
        <w:shd w:val="clear" w:color="auto" w:fill="FFFFFF"/>
        <w:spacing w:before="240"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Style w:val="fontstyle21"/>
          <w:sz w:val="24"/>
          <w:szCs w:val="24"/>
        </w:rPr>
        <w:t>1. Актуализировать работу, направленную на развитие познавательно-исследовательской деятельности с детьми дошкольного возраста, с целью развития их</w:t>
      </w:r>
      <w:r>
        <w:rPr>
          <w:color w:val="000000"/>
          <w:sz w:val="24"/>
          <w:szCs w:val="24"/>
        </w:rPr>
        <w:br/>
      </w:r>
      <w:r>
        <w:rPr>
          <w:rStyle w:val="fontstyle21"/>
          <w:sz w:val="24"/>
          <w:szCs w:val="24"/>
        </w:rPr>
        <w:t>интеллектуальных способностей, познавательного интереса, творческой инициативы.</w:t>
      </w:r>
    </w:p>
    <w:p w:rsidR="00A81CDC" w:rsidRDefault="00CF1048">
      <w:pPr>
        <w:shd w:val="clear" w:color="auto" w:fill="FFFFFF"/>
        <w:spacing w:before="240"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color w:val="000000"/>
          <w:sz w:val="24"/>
          <w:szCs w:val="24"/>
        </w:rPr>
        <w:br/>
      </w:r>
      <w:r>
        <w:rPr>
          <w:rStyle w:val="fontstyle21"/>
          <w:sz w:val="24"/>
          <w:szCs w:val="24"/>
        </w:rPr>
        <w:t>3. Совершенствовать единое педагогическое пространство семьи и ДОУ по</w:t>
      </w:r>
      <w:r>
        <w:rPr>
          <w:color w:val="000000"/>
          <w:sz w:val="24"/>
          <w:szCs w:val="24"/>
        </w:rPr>
        <w:br/>
      </w:r>
      <w:r>
        <w:rPr>
          <w:rStyle w:val="fontstyle21"/>
          <w:sz w:val="24"/>
          <w:szCs w:val="24"/>
        </w:rPr>
        <w:t>формированию здорового образа жизни и основ безопасности и жизнедеятельности.</w:t>
      </w:r>
      <w:r>
        <w:rPr>
          <w:color w:val="000000"/>
          <w:sz w:val="24"/>
          <w:szCs w:val="24"/>
        </w:rPr>
        <w:br/>
      </w:r>
    </w:p>
    <w:p w:rsidR="00A81CDC" w:rsidRDefault="00CF1048">
      <w:pPr>
        <w:pStyle w:val="13"/>
        <w:spacing w:after="0" w:line="240" w:lineRule="atLeast"/>
        <w:ind w:left="0" w:right="57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1.Организационно - методическая работа</w:t>
      </w:r>
    </w:p>
    <w:p w:rsidR="00A81CDC" w:rsidRDefault="00CF1048">
      <w:pPr>
        <w:pStyle w:val="13"/>
        <w:spacing w:after="0" w:line="240" w:lineRule="atLeast"/>
        <w:ind w:left="0" w:right="57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Педагогические советы</w:t>
      </w:r>
    </w:p>
    <w:tbl>
      <w:tblPr>
        <w:tblStyle w:val="af7"/>
        <w:tblW w:w="0" w:type="auto"/>
        <w:tblInd w:w="-318" w:type="dxa"/>
        <w:tblLook w:val="01E0" w:firstRow="1" w:lastRow="1" w:firstColumn="1" w:lastColumn="1" w:noHBand="0" w:noVBand="0"/>
      </w:tblPr>
      <w:tblGrid>
        <w:gridCol w:w="571"/>
        <w:gridCol w:w="5821"/>
        <w:gridCol w:w="1682"/>
        <w:gridCol w:w="2523"/>
      </w:tblGrid>
      <w:tr w:rsidR="00A81CDC">
        <w:tc>
          <w:tcPr>
            <w:tcW w:w="571" w:type="dxa"/>
          </w:tcPr>
          <w:p w:rsidR="00A81CDC" w:rsidRDefault="00CF1048">
            <w:pPr>
              <w:pStyle w:val="13"/>
              <w:spacing w:line="240" w:lineRule="atLeast"/>
              <w:ind w:left="0" w:righ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5821" w:type="dxa"/>
          </w:tcPr>
          <w:p w:rsidR="00A81CDC" w:rsidRDefault="00CF1048">
            <w:pPr>
              <w:pStyle w:val="13"/>
              <w:spacing w:line="240" w:lineRule="atLeast"/>
              <w:ind w:left="0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1682" w:type="dxa"/>
          </w:tcPr>
          <w:p w:rsidR="00A81CDC" w:rsidRDefault="00CF1048">
            <w:pPr>
              <w:pStyle w:val="13"/>
              <w:spacing w:line="240" w:lineRule="atLeast"/>
              <w:ind w:left="0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сроки</w:t>
            </w:r>
          </w:p>
        </w:tc>
        <w:tc>
          <w:tcPr>
            <w:tcW w:w="2523" w:type="dxa"/>
          </w:tcPr>
          <w:p w:rsidR="00A81CDC" w:rsidRDefault="00CF1048">
            <w:pPr>
              <w:pStyle w:val="13"/>
              <w:spacing w:line="240" w:lineRule="atLeast"/>
              <w:ind w:left="0" w:righ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</w:p>
        </w:tc>
      </w:tr>
      <w:tr w:rsidR="00A81CDC">
        <w:tc>
          <w:tcPr>
            <w:tcW w:w="571" w:type="dxa"/>
          </w:tcPr>
          <w:p w:rsidR="00A81CDC" w:rsidRDefault="00A81CDC">
            <w:pPr>
              <w:pStyle w:val="13"/>
              <w:spacing w:line="240" w:lineRule="atLeast"/>
              <w:ind w:left="0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CF1048">
            <w:pPr>
              <w:pStyle w:val="13"/>
              <w:spacing w:line="240" w:lineRule="atLeast"/>
              <w:ind w:left="0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821" w:type="dxa"/>
          </w:tcPr>
          <w:p w:rsidR="00A81CDC" w:rsidRDefault="00A81CDC">
            <w:pPr>
              <w:pStyle w:val="25"/>
              <w:rPr>
                <w:szCs w:val="24"/>
              </w:rPr>
            </w:pPr>
          </w:p>
          <w:p w:rsidR="00A81CDC" w:rsidRDefault="00CF1048">
            <w:pPr>
              <w:pStyle w:val="25"/>
              <w:rPr>
                <w:szCs w:val="24"/>
              </w:rPr>
            </w:pPr>
            <w:r>
              <w:rPr>
                <w:szCs w:val="24"/>
              </w:rPr>
              <w:t>Цель: обсуждение стратегии на новый учебный год.</w:t>
            </w:r>
          </w:p>
          <w:p w:rsidR="00A81CDC" w:rsidRDefault="00CF1048">
            <w:pPr>
              <w:pStyle w:val="25"/>
              <w:rPr>
                <w:szCs w:val="24"/>
              </w:rPr>
            </w:pPr>
            <w:r>
              <w:rPr>
                <w:szCs w:val="24"/>
              </w:rPr>
              <w:t>1. Анализ работы за летний – оздоровительный период. Предложения по улучшению качества и содержания работы.</w:t>
            </w:r>
          </w:p>
          <w:p w:rsidR="00A81CDC" w:rsidRDefault="00CF104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3. Ознакомление педагогического коллектива с    проектом  годового  плана  на 2023-2024 учебный год, обсуждение и принятие.</w:t>
            </w:r>
          </w:p>
          <w:p w:rsidR="00A81CDC" w:rsidRDefault="00CF1048">
            <w:pPr>
              <w:pStyle w:val="af8"/>
              <w:ind w:lef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4.Утверждение плана непосредственно образовательной деятельности на 2023-2024 учебный год</w:t>
            </w:r>
          </w:p>
          <w:p w:rsidR="00A81CDC" w:rsidRDefault="00CF1048">
            <w:pPr>
              <w:pStyle w:val="af8"/>
              <w:ind w:lef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5.Утверждение ООП ДО</w:t>
            </w:r>
          </w:p>
          <w:p w:rsidR="00A81CDC" w:rsidRDefault="00CF1048">
            <w:pPr>
              <w:pStyle w:val="af8"/>
              <w:ind w:lef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6.Утверждение учебного плана и календарного графика, режима дня групп, расписания НОД</w:t>
            </w:r>
          </w:p>
          <w:p w:rsidR="00A81CDC" w:rsidRDefault="00CF1048">
            <w:pPr>
              <w:pStyle w:val="af8"/>
              <w:spacing w:line="276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 Итоги тематического контроля по подготовке групп к новому учебному году (обеспечение пребывания детей в ДОУ, развивающая среда, перспективное планирование, информация для родителей и др.)</w:t>
            </w:r>
          </w:p>
          <w:p w:rsidR="00A81CDC" w:rsidRDefault="00A81CDC">
            <w:pPr>
              <w:pStyle w:val="13"/>
              <w:spacing w:line="240" w:lineRule="atLeast"/>
              <w:ind w:left="0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A81CDC" w:rsidRDefault="00A81CDC">
            <w:pPr>
              <w:pStyle w:val="13"/>
              <w:spacing w:line="240" w:lineRule="atLeast"/>
              <w:ind w:left="0" w:right="57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CF1048">
            <w:pPr>
              <w:pStyle w:val="13"/>
              <w:spacing w:line="240" w:lineRule="atLeast"/>
              <w:ind w:left="0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2523" w:type="dxa"/>
          </w:tcPr>
          <w:p w:rsidR="00A81CDC" w:rsidRDefault="00CF1048">
            <w:pPr>
              <w:pStyle w:val="13"/>
              <w:spacing w:line="240" w:lineRule="atLeast"/>
              <w:ind w:left="0" w:righ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  <w:p w:rsidR="00A81CDC" w:rsidRDefault="00CF1048">
            <w:pPr>
              <w:pStyle w:val="13"/>
              <w:spacing w:line="240" w:lineRule="atLeast"/>
              <w:ind w:left="0" w:righ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Молева С.В.</w:t>
            </w:r>
          </w:p>
        </w:tc>
      </w:tr>
      <w:tr w:rsidR="00A81CDC">
        <w:tc>
          <w:tcPr>
            <w:tcW w:w="571" w:type="dxa"/>
          </w:tcPr>
          <w:p w:rsidR="00A81CDC" w:rsidRDefault="00CF1048">
            <w:pPr>
              <w:pStyle w:val="13"/>
              <w:spacing w:line="240" w:lineRule="atLeast"/>
              <w:ind w:left="0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821" w:type="dxa"/>
          </w:tcPr>
          <w:p w:rsidR="00A81CDC" w:rsidRDefault="00CF1048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Тема: 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Развитие познавательных способностей детей дошкольного возраста посредством опытно - экспериментальной деятельности</w:t>
            </w:r>
            <w:r>
              <w:rPr>
                <w:rFonts w:ascii="Arial" w:hAnsi="Arial" w:cs="Arial"/>
                <w:color w:val="212529"/>
                <w:shd w:val="clear" w:color="auto" w:fill="F4F4F4"/>
              </w:rPr>
              <w:t>»</w:t>
            </w:r>
          </w:p>
          <w:p w:rsidR="00A81CDC" w:rsidRDefault="00CF1048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Система работы по опытно-экспериментальной деятельности детей старшего дошкольного возраста.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</w:p>
          <w:p w:rsidR="00A81CDC" w:rsidRDefault="00CF1048">
            <w:pPr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2.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Формы, методы и приемы организации работы 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lastRenderedPageBreak/>
              <w:t>опытно-исследовательской деятельности.</w:t>
            </w:r>
          </w:p>
          <w:p w:rsidR="00A81CDC" w:rsidRDefault="00A81CDC">
            <w:pPr>
              <w:rPr>
                <w:rFonts w:ascii="Times New Roman" w:eastAsiaTheme="minorEastAsia" w:hAnsi="Times New Roman"/>
                <w:sz w:val="28"/>
                <w:szCs w:val="28"/>
              </w:rPr>
            </w:pPr>
          </w:p>
          <w:p w:rsidR="00A81CDC" w:rsidRDefault="00CF1048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3 Организация предметно- пространственной среды группах по познавательному развитию.</w:t>
            </w:r>
          </w:p>
          <w:p w:rsidR="00A81CDC" w:rsidRDefault="00A81CDC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A81CDC" w:rsidRDefault="00CF1048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</w:p>
          <w:p w:rsidR="00A81CDC" w:rsidRDefault="00A81CDC">
            <w:pPr>
              <w:pStyle w:val="13"/>
              <w:spacing w:line="240" w:lineRule="atLeast"/>
              <w:ind w:left="0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A81CDC" w:rsidRDefault="00CF1048">
            <w:pPr>
              <w:pStyle w:val="13"/>
              <w:spacing w:line="240" w:lineRule="atLeast"/>
              <w:ind w:left="0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2523" w:type="dxa"/>
          </w:tcPr>
          <w:p w:rsidR="00A81CDC" w:rsidRDefault="00CF1048">
            <w:pPr>
              <w:pStyle w:val="13"/>
              <w:spacing w:line="240" w:lineRule="atLeast"/>
              <w:ind w:left="0" w:righ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  <w:p w:rsidR="00A81CDC" w:rsidRDefault="00CF1048">
            <w:pPr>
              <w:pStyle w:val="13"/>
              <w:spacing w:line="240" w:lineRule="atLeast"/>
              <w:ind w:left="0" w:righ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Молева С.В.</w:t>
            </w:r>
          </w:p>
          <w:p w:rsidR="00A81CDC" w:rsidRDefault="00A81CDC">
            <w:pPr>
              <w:pStyle w:val="13"/>
              <w:spacing w:line="240" w:lineRule="atLeast"/>
              <w:ind w:left="0" w:right="57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CF1048">
            <w:pPr>
              <w:pStyle w:val="13"/>
              <w:spacing w:line="240" w:lineRule="atLeast"/>
              <w:ind w:left="0" w:righ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 Троицкая Т.М.</w:t>
            </w:r>
          </w:p>
          <w:p w:rsidR="00A81CDC" w:rsidRDefault="00CF1048">
            <w:pPr>
              <w:pStyle w:val="13"/>
              <w:spacing w:line="240" w:lineRule="atLeast"/>
              <w:ind w:left="0" w:righ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  <w:p w:rsidR="00A81CDC" w:rsidRDefault="00CF1048">
            <w:pPr>
              <w:pStyle w:val="13"/>
              <w:spacing w:line="240" w:lineRule="atLeast"/>
              <w:ind w:left="0" w:righ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Шаргавнина Н.А.</w:t>
            </w:r>
          </w:p>
          <w:p w:rsidR="00A81CDC" w:rsidRDefault="00A81CDC">
            <w:pPr>
              <w:pStyle w:val="13"/>
              <w:spacing w:line="240" w:lineRule="atLeast"/>
              <w:ind w:left="0" w:right="57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CF1048">
            <w:pPr>
              <w:pStyle w:val="13"/>
              <w:spacing w:line="240" w:lineRule="atLeast"/>
              <w:ind w:left="0" w:righ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  <w:p w:rsidR="00A81CDC" w:rsidRDefault="00CF1048">
            <w:pPr>
              <w:pStyle w:val="13"/>
              <w:spacing w:line="240" w:lineRule="atLeast"/>
              <w:ind w:left="0" w:righ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Ботякова В.А.</w:t>
            </w:r>
          </w:p>
          <w:p w:rsidR="00A81CDC" w:rsidRDefault="00A81CDC">
            <w:pPr>
              <w:pStyle w:val="13"/>
              <w:spacing w:line="240" w:lineRule="atLeast"/>
              <w:ind w:left="0" w:right="57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CF1048">
            <w:pPr>
              <w:pStyle w:val="13"/>
              <w:spacing w:line="240" w:lineRule="atLeast"/>
              <w:ind w:left="0" w:righ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81CDC">
        <w:tc>
          <w:tcPr>
            <w:tcW w:w="571" w:type="dxa"/>
          </w:tcPr>
          <w:p w:rsidR="00A81CDC" w:rsidRDefault="00A81CDC">
            <w:pPr>
              <w:pStyle w:val="13"/>
              <w:spacing w:line="240" w:lineRule="atLeast"/>
              <w:ind w:left="0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CF1048">
            <w:pPr>
              <w:pStyle w:val="13"/>
              <w:spacing w:line="240" w:lineRule="atLeast"/>
              <w:ind w:left="0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821" w:type="dxa"/>
          </w:tcPr>
          <w:p w:rsidR="00A81CDC" w:rsidRDefault="00CF1048">
            <w:pPr>
              <w:tabs>
                <w:tab w:val="center" w:pos="2449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</w:p>
          <w:p w:rsidR="00A81CDC" w:rsidRDefault="00CF1048">
            <w:pPr>
              <w:jc w:val="both"/>
              <w:rPr>
                <w:rFonts w:ascii="Times New Roman" w:hAnsi="Times New Roman"/>
                <w:color w:val="181818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181818"/>
                <w:sz w:val="24"/>
                <w:szCs w:val="24"/>
              </w:rPr>
              <w:t>Тема: «Основные направления деятельности педагогического коллектива и родителей по здоровьсбережению и формированию привычки к здоровому образу жизни дошкольникоа»</w:t>
            </w:r>
          </w:p>
          <w:p w:rsidR="00A81CDC" w:rsidRDefault="00CF1048">
            <w:pPr>
              <w:jc w:val="both"/>
              <w:rPr>
                <w:rFonts w:ascii="Times New Roman" w:hAnsi="Times New Roman"/>
                <w:color w:val="181818"/>
                <w:sz w:val="24"/>
                <w:szCs w:val="24"/>
              </w:rPr>
            </w:pPr>
            <w:r>
              <w:rPr>
                <w:rFonts w:ascii="Times New Roman" w:hAnsi="Times New Roman"/>
                <w:color w:val="181818"/>
                <w:sz w:val="24"/>
                <w:szCs w:val="24"/>
              </w:rPr>
              <w:t>I. Анализ состояния здоровья воспитанников и оздоровительные мероприятия, проводимые в ДОУ.</w:t>
            </w:r>
          </w:p>
          <w:p w:rsidR="00A81CDC" w:rsidRDefault="00CF1048">
            <w:pPr>
              <w:jc w:val="both"/>
              <w:rPr>
                <w:rFonts w:ascii="Times New Roman" w:hAnsi="Times New Roman"/>
                <w:color w:val="181818"/>
                <w:sz w:val="24"/>
                <w:szCs w:val="24"/>
              </w:rPr>
            </w:pPr>
            <w:r>
              <w:rPr>
                <w:rFonts w:ascii="Times New Roman" w:hAnsi="Times New Roman"/>
                <w:color w:val="181818"/>
                <w:sz w:val="24"/>
                <w:szCs w:val="24"/>
              </w:rPr>
              <w:t>2. Анализ работы по программе «Основы безопасности детей дошкольного возраста»</w:t>
            </w:r>
          </w:p>
          <w:p w:rsidR="00A81CDC" w:rsidRDefault="00CF1048">
            <w:pPr>
              <w:jc w:val="both"/>
              <w:rPr>
                <w:rFonts w:ascii="Times New Roman" w:hAnsi="Times New Roman"/>
                <w:color w:val="181818"/>
                <w:sz w:val="24"/>
                <w:szCs w:val="24"/>
              </w:rPr>
            </w:pPr>
            <w:r>
              <w:rPr>
                <w:rFonts w:ascii="Times New Roman" w:hAnsi="Times New Roman"/>
                <w:color w:val="181818"/>
                <w:sz w:val="24"/>
                <w:szCs w:val="24"/>
              </w:rPr>
              <w:t>2. Что такое зоровьсберегающая технология?</w:t>
            </w:r>
          </w:p>
          <w:p w:rsidR="00A81CDC" w:rsidRDefault="00CF1048">
            <w:pPr>
              <w:jc w:val="both"/>
              <w:rPr>
                <w:rFonts w:ascii="Times New Roman" w:hAnsi="Times New Roman"/>
                <w:color w:val="181818"/>
                <w:sz w:val="24"/>
                <w:szCs w:val="24"/>
              </w:rPr>
            </w:pPr>
            <w:r>
              <w:rPr>
                <w:rFonts w:ascii="Times New Roman" w:hAnsi="Times New Roman"/>
                <w:color w:val="181818"/>
                <w:sz w:val="24"/>
                <w:szCs w:val="24"/>
              </w:rPr>
              <w:t>3. Создание памятки для родителей «Воспитание ребёнка  в семье»</w:t>
            </w:r>
          </w:p>
          <w:p w:rsidR="00A81CDC" w:rsidRDefault="00CF1048">
            <w:pPr>
              <w:jc w:val="both"/>
              <w:rPr>
                <w:rFonts w:ascii="Times New Roman" w:hAnsi="Times New Roman"/>
                <w:color w:val="181818"/>
                <w:sz w:val="24"/>
                <w:szCs w:val="24"/>
              </w:rPr>
            </w:pPr>
            <w:r>
              <w:rPr>
                <w:rFonts w:ascii="Times New Roman" w:hAnsi="Times New Roman"/>
                <w:color w:val="181818"/>
                <w:sz w:val="24"/>
                <w:szCs w:val="24"/>
              </w:rPr>
              <w:t>4. Блиц-опрос «Что такое здоровье?»</w:t>
            </w:r>
          </w:p>
          <w:p w:rsidR="00A81CDC" w:rsidRDefault="00A81CD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A81CDC" w:rsidRDefault="00A81CDC">
            <w:pPr>
              <w:pStyle w:val="13"/>
              <w:spacing w:line="240" w:lineRule="atLeast"/>
              <w:ind w:left="0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CF1048">
            <w:pPr>
              <w:pStyle w:val="13"/>
              <w:spacing w:line="240" w:lineRule="atLeast"/>
              <w:ind w:left="0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523" w:type="dxa"/>
          </w:tcPr>
          <w:p w:rsidR="00A81CDC" w:rsidRDefault="00A81CDC">
            <w:pPr>
              <w:pStyle w:val="13"/>
              <w:spacing w:line="240" w:lineRule="atLeast"/>
              <w:ind w:left="0" w:right="57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CF1048">
            <w:pPr>
              <w:pStyle w:val="13"/>
              <w:spacing w:line="240" w:lineRule="atLeast"/>
              <w:ind w:left="0" w:righ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Заведующая Молева С.В.</w:t>
            </w:r>
          </w:p>
          <w:p w:rsidR="00A81CDC" w:rsidRDefault="00A81CDC">
            <w:pPr>
              <w:pStyle w:val="13"/>
              <w:spacing w:line="240" w:lineRule="atLeast"/>
              <w:ind w:left="0" w:right="57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A81CDC">
            <w:pPr>
              <w:pStyle w:val="13"/>
              <w:spacing w:line="240" w:lineRule="atLeast"/>
              <w:ind w:left="0" w:right="57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CF1048">
            <w:pPr>
              <w:pStyle w:val="13"/>
              <w:spacing w:line="240" w:lineRule="atLeast"/>
              <w:ind w:left="0" w:righ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Мед.сестра Шаргавнина Е.Ю.</w:t>
            </w:r>
          </w:p>
          <w:p w:rsidR="00A81CDC" w:rsidRDefault="00CF1048">
            <w:pPr>
              <w:pStyle w:val="13"/>
              <w:spacing w:line="240" w:lineRule="atLeast"/>
              <w:ind w:left="0" w:righ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 Саясова В.В.</w:t>
            </w:r>
          </w:p>
          <w:p w:rsidR="00A81CDC" w:rsidRDefault="00CF1048">
            <w:pPr>
              <w:pStyle w:val="13"/>
              <w:spacing w:line="240" w:lineRule="atLeast"/>
              <w:ind w:left="0" w:righ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 Ботякова М.А.</w:t>
            </w:r>
          </w:p>
          <w:p w:rsidR="00A81CDC" w:rsidRDefault="00A81CDC">
            <w:pPr>
              <w:pStyle w:val="13"/>
              <w:spacing w:line="240" w:lineRule="atLeast"/>
              <w:ind w:left="0" w:right="5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1CDC">
        <w:tc>
          <w:tcPr>
            <w:tcW w:w="571" w:type="dxa"/>
          </w:tcPr>
          <w:p w:rsidR="00A81CDC" w:rsidRDefault="00CF1048">
            <w:pPr>
              <w:pStyle w:val="13"/>
              <w:spacing w:line="240" w:lineRule="atLeast"/>
              <w:ind w:left="0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821" w:type="dxa"/>
          </w:tcPr>
          <w:p w:rsidR="00A81CDC" w:rsidRDefault="00CF1048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«Анализ воспитательно-образовательной работы за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2023-2024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уч. год»</w:t>
            </w:r>
          </w:p>
          <w:p w:rsidR="00A81CDC" w:rsidRDefault="00CF1048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>1. Оценка деятельности коллектива по результатам промежуточного и итогового педагогического мониторинга по всем разделам ООП ДО.</w:t>
            </w:r>
          </w:p>
          <w:p w:rsidR="00A81CDC" w:rsidRDefault="00CF104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Выполнение годовых задач. Отчёт педагогов о выполнении образовательной программы в соответствии с требованиями  ФГОС ДО, реализации долгосрочных проектов.</w:t>
            </w:r>
          </w:p>
          <w:p w:rsidR="00A81CDC" w:rsidRDefault="00CF104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Утверждение плана работы, режима дня, расписания  НОД  на летний  период 2024 г.</w:t>
            </w:r>
          </w:p>
          <w:p w:rsidR="00A81CDC" w:rsidRDefault="00A81CDC">
            <w:pPr>
              <w:pStyle w:val="13"/>
              <w:spacing w:line="240" w:lineRule="atLeast"/>
              <w:ind w:left="0" w:right="57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82" w:type="dxa"/>
          </w:tcPr>
          <w:p w:rsidR="00A81CDC" w:rsidRDefault="00CF1048">
            <w:pPr>
              <w:pStyle w:val="13"/>
              <w:spacing w:line="240" w:lineRule="atLeast"/>
              <w:ind w:left="0" w:righ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май</w:t>
            </w:r>
          </w:p>
        </w:tc>
        <w:tc>
          <w:tcPr>
            <w:tcW w:w="2523" w:type="dxa"/>
          </w:tcPr>
          <w:p w:rsidR="00A81CDC" w:rsidRDefault="00CF1048">
            <w:pPr>
              <w:pStyle w:val="13"/>
              <w:spacing w:line="240" w:lineRule="atLeast"/>
              <w:ind w:left="0" w:righ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заведующй</w:t>
            </w:r>
          </w:p>
          <w:p w:rsidR="00A81CDC" w:rsidRDefault="00CF1048">
            <w:pPr>
              <w:pStyle w:val="13"/>
              <w:spacing w:line="240" w:lineRule="atLeast"/>
              <w:ind w:left="0" w:righ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Молева С.В.</w:t>
            </w:r>
          </w:p>
          <w:p w:rsidR="00A81CDC" w:rsidRDefault="00A81CDC">
            <w:pPr>
              <w:pStyle w:val="13"/>
              <w:spacing w:line="240" w:lineRule="atLeast"/>
              <w:ind w:left="0" w:right="57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A81CDC">
            <w:pPr>
              <w:pStyle w:val="13"/>
              <w:spacing w:line="240" w:lineRule="atLeast"/>
              <w:ind w:left="0" w:right="57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A81CDC">
            <w:pPr>
              <w:pStyle w:val="13"/>
              <w:spacing w:line="240" w:lineRule="atLeast"/>
              <w:ind w:left="0" w:right="5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1CDC">
        <w:tc>
          <w:tcPr>
            <w:tcW w:w="571" w:type="dxa"/>
          </w:tcPr>
          <w:p w:rsidR="00A81CDC" w:rsidRDefault="00CF104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821" w:type="dxa"/>
          </w:tcPr>
          <w:p w:rsidR="00A81CDC" w:rsidRDefault="00CF104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Консультации</w:t>
            </w:r>
          </w:p>
          <w:p w:rsidR="00A81CDC" w:rsidRDefault="00CF1048">
            <w:pPr>
              <w:numPr>
                <w:ilvl w:val="0"/>
                <w:numId w:val="17"/>
              </w:numPr>
              <w:spacing w:line="233" w:lineRule="atLeast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Требования к тематическому и перспективному планированию воспитательно-образовательной работы с детьми»</w:t>
            </w:r>
          </w:p>
          <w:p w:rsidR="00A81CDC" w:rsidRDefault="00CF1048">
            <w:pPr>
              <w:spacing w:line="233" w:lineRule="atLeast"/>
              <w:ind w:left="533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  <w:lang w:eastAsia="en-US"/>
              </w:rPr>
              <w:t xml:space="preserve">•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«Формы взаимодействия с семьями воспитанников по физическому воспитанию»;</w:t>
            </w:r>
            <w:r>
              <w:rPr>
                <w:color w:val="000000"/>
                <w:sz w:val="22"/>
                <w:szCs w:val="22"/>
                <w:lang w:eastAsia="en-US"/>
              </w:rPr>
              <w:br/>
            </w:r>
            <w:r>
              <w:rPr>
                <w:rFonts w:ascii="Arial" w:hAnsi="Arial" w:cs="Arial"/>
                <w:color w:val="000000"/>
                <w:sz w:val="28"/>
                <w:szCs w:val="28"/>
                <w:lang w:eastAsia="en-US"/>
              </w:rPr>
              <w:t xml:space="preserve">•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«Инновационные подходы по формированию у дошкольников основ безопасности</w:t>
            </w:r>
            <w:r>
              <w:rPr>
                <w:color w:val="000000"/>
                <w:sz w:val="22"/>
                <w:szCs w:val="22"/>
                <w:lang w:eastAsia="en-US"/>
              </w:rPr>
              <w:br/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и жизнедеятельности»;</w:t>
            </w:r>
          </w:p>
          <w:p w:rsidR="00A81CDC" w:rsidRDefault="00CF1048">
            <w:pPr>
              <w:spacing w:line="233" w:lineRule="atLeast"/>
              <w:ind w:left="533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  <w:lang w:eastAsia="en-US"/>
              </w:rPr>
              <w:t xml:space="preserve">•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«Взаимодействие с родителями по использованию инновационных технологий</w:t>
            </w:r>
            <w:r>
              <w:rPr>
                <w:color w:val="000000"/>
                <w:sz w:val="22"/>
                <w:szCs w:val="22"/>
                <w:lang w:eastAsia="en-US"/>
              </w:rPr>
              <w:br/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для физического развития детей дошкольного возраста»;</w:t>
            </w:r>
          </w:p>
          <w:p w:rsidR="00A81CDC" w:rsidRDefault="00CF1048">
            <w:pPr>
              <w:numPr>
                <w:ilvl w:val="0"/>
                <w:numId w:val="17"/>
              </w:numPr>
              <w:spacing w:line="233" w:lineRule="atLeast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Формы и методы работы с детьми по опытно-экспериментальной деятельности</w:t>
            </w:r>
          </w:p>
          <w:p w:rsidR="00A81CDC" w:rsidRDefault="00CF1048">
            <w:pPr>
              <w:numPr>
                <w:ilvl w:val="0"/>
                <w:numId w:val="17"/>
              </w:numPr>
              <w:spacing w:line="233" w:lineRule="atLeast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Организация ППРС в области познавательного развития</w:t>
            </w:r>
          </w:p>
          <w:p w:rsidR="00A81CDC" w:rsidRDefault="00CF1048">
            <w:pPr>
              <w:numPr>
                <w:ilvl w:val="0"/>
                <w:numId w:val="17"/>
              </w:numPr>
              <w:spacing w:line="233" w:lineRule="atLeast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Виды поисково-исследовательской деятельности в детском саду</w:t>
            </w:r>
          </w:p>
          <w:p w:rsidR="00A81CDC" w:rsidRDefault="00CF1048">
            <w:pPr>
              <w:spacing w:line="233" w:lineRule="atLeast"/>
              <w:ind w:left="533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lastRenderedPageBreak/>
              <w:t xml:space="preserve"> </w:t>
            </w:r>
            <w:r>
              <w:rPr>
                <w:color w:val="000000"/>
                <w:sz w:val="22"/>
                <w:szCs w:val="22"/>
                <w:lang w:eastAsia="en-US"/>
              </w:rPr>
              <w:br/>
            </w:r>
          </w:p>
          <w:p w:rsidR="00A81CDC" w:rsidRDefault="00A81C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A81CDC" w:rsidRDefault="00A81CDC">
            <w:pPr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A81CDC" w:rsidRDefault="00CF10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A81CDC" w:rsidRDefault="00A81C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A81C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CF10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:rsidR="00A81CDC" w:rsidRDefault="00A81C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CF10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  <w:p w:rsidR="00A81CDC" w:rsidRDefault="00A81C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A81C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A81C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CF10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:rsidR="00A81CDC" w:rsidRDefault="00CF104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</w:p>
          <w:p w:rsidR="00A81CDC" w:rsidRDefault="00A81C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A81C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CF10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A81CDC" w:rsidRDefault="00A81C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CF10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  <w:p w:rsidR="00A81CDC" w:rsidRDefault="00A81C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CF10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523" w:type="dxa"/>
          </w:tcPr>
          <w:p w:rsidR="00A81CDC" w:rsidRDefault="00A81CDC">
            <w:pPr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A81CDC" w:rsidRDefault="00CF10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Молева С.В.</w:t>
            </w:r>
          </w:p>
          <w:p w:rsidR="00A81CDC" w:rsidRDefault="00A81C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A81C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CF10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Шаргавнина Е.Ю </w:t>
            </w:r>
          </w:p>
          <w:p w:rsidR="00A81CDC" w:rsidRDefault="00A81C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CF10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ав. Молева С.В</w:t>
            </w:r>
          </w:p>
          <w:p w:rsidR="00A81CDC" w:rsidRDefault="00A81C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A81C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A81C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CF10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Шаргавнина Е.Ю </w:t>
            </w:r>
          </w:p>
          <w:p w:rsidR="00A81CDC" w:rsidRDefault="00A81C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A81C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A81C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CF104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ав. Молева С.В</w:t>
            </w:r>
          </w:p>
          <w:p w:rsidR="00A81CDC" w:rsidRDefault="00A81C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A81C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A81C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CF104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ав. Молева С.В</w:t>
            </w:r>
          </w:p>
          <w:p w:rsidR="00A81CDC" w:rsidRDefault="00A81C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1CDC">
        <w:tc>
          <w:tcPr>
            <w:tcW w:w="571" w:type="dxa"/>
          </w:tcPr>
          <w:p w:rsidR="00A81CDC" w:rsidRDefault="00CF104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5821" w:type="dxa"/>
          </w:tcPr>
          <w:p w:rsidR="00A81CDC" w:rsidRDefault="00CF104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Планируемые открытые мероприятия</w:t>
            </w:r>
          </w:p>
          <w:p w:rsidR="00A81CDC" w:rsidRDefault="00CF104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Районный уровень</w:t>
            </w:r>
          </w:p>
          <w:p w:rsidR="00A81CDC" w:rsidRDefault="00CF104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плану РМО</w:t>
            </w:r>
          </w:p>
          <w:p w:rsidR="00A81CDC" w:rsidRDefault="00CF1048">
            <w:pPr>
              <w:pStyle w:val="af8"/>
              <w:numPr>
                <w:ilvl w:val="0"/>
                <w:numId w:val="18"/>
              </w:numPr>
              <w:spacing w:line="233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Физическое развитие «Использование инновационных техник в физическом воспитании» </w:t>
            </w:r>
          </w:p>
          <w:p w:rsidR="00A81CDC" w:rsidRDefault="00CF1048">
            <w:pPr>
              <w:pStyle w:val="af8"/>
              <w:numPr>
                <w:ilvl w:val="0"/>
                <w:numId w:val="18"/>
              </w:numPr>
              <w:spacing w:line="233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«Организация опытов с элементами живой природы в старшей группе»</w:t>
            </w:r>
          </w:p>
          <w:p w:rsidR="00A81CDC" w:rsidRDefault="00CF1048">
            <w:pPr>
              <w:pStyle w:val="af8"/>
              <w:numPr>
                <w:ilvl w:val="0"/>
                <w:numId w:val="18"/>
              </w:numPr>
              <w:spacing w:line="233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музыкального занятия с элементами здоровьесберегающих техник»</w:t>
            </w:r>
          </w:p>
          <w:p w:rsidR="00A81CDC" w:rsidRDefault="00CF1048">
            <w:pPr>
              <w:pStyle w:val="af8"/>
              <w:numPr>
                <w:ilvl w:val="0"/>
                <w:numId w:val="18"/>
              </w:numPr>
              <w:spacing w:line="233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Открытые просмотры итоговых занятий</w:t>
            </w:r>
          </w:p>
          <w:p w:rsidR="00A81CDC" w:rsidRDefault="00CF1048">
            <w:pPr>
              <w:spacing w:line="233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Мастер-классы:</w:t>
            </w:r>
          </w:p>
          <w:p w:rsidR="00A81CDC" w:rsidRDefault="00CF1048">
            <w:pPr>
              <w:pStyle w:val="af8"/>
              <w:numPr>
                <w:ilvl w:val="0"/>
                <w:numId w:val="19"/>
              </w:numPr>
              <w:spacing w:line="233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«Книжки-малышки своими руками»</w:t>
            </w:r>
          </w:p>
          <w:p w:rsidR="00A81CDC" w:rsidRDefault="00CF1048">
            <w:pPr>
              <w:pStyle w:val="af8"/>
              <w:numPr>
                <w:ilvl w:val="0"/>
                <w:numId w:val="19"/>
              </w:numPr>
              <w:spacing w:line="233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«Новогодняя игрушка»</w:t>
            </w:r>
          </w:p>
        </w:tc>
        <w:tc>
          <w:tcPr>
            <w:tcW w:w="1682" w:type="dxa"/>
          </w:tcPr>
          <w:p w:rsidR="00A81CDC" w:rsidRDefault="00A81CDC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A81CDC" w:rsidRDefault="00A81CDC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A81CDC" w:rsidRDefault="00A81CDC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A81CDC" w:rsidRDefault="00CF10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Ноябрь</w:t>
            </w:r>
          </w:p>
          <w:p w:rsidR="00A81CDC" w:rsidRDefault="00A81CDC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A81CDC" w:rsidRDefault="00A81CDC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A81CDC" w:rsidRDefault="00CF10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Февраль</w:t>
            </w:r>
          </w:p>
          <w:p w:rsidR="00A81CDC" w:rsidRDefault="00A81CD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A81CDC" w:rsidRDefault="00CF10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Март</w:t>
            </w:r>
          </w:p>
          <w:p w:rsidR="00A81CDC" w:rsidRDefault="00A81CD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A81CDC" w:rsidRDefault="00A81CD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A81CDC" w:rsidRDefault="00A81CD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A81CDC" w:rsidRDefault="00CF10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апрель</w:t>
            </w:r>
          </w:p>
        </w:tc>
        <w:tc>
          <w:tcPr>
            <w:tcW w:w="2523" w:type="dxa"/>
          </w:tcPr>
          <w:p w:rsidR="00A81CDC" w:rsidRDefault="00A81CD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A81CDC" w:rsidRDefault="00A81CD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A81CDC" w:rsidRDefault="00A81CD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A81CDC" w:rsidRDefault="00CF10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Шаргавнина Н.А.</w:t>
            </w:r>
          </w:p>
          <w:p w:rsidR="00A81CDC" w:rsidRDefault="00A81CD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A81CDC" w:rsidRDefault="00A81CD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A81CDC" w:rsidRDefault="00CF10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Ботякова Т.А.</w:t>
            </w:r>
          </w:p>
          <w:p w:rsidR="00A81CDC" w:rsidRDefault="00A81CD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A81CDC" w:rsidRDefault="00CF10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Грязева Н.В</w:t>
            </w:r>
          </w:p>
          <w:p w:rsidR="00A81CDC" w:rsidRDefault="00A81CD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81CDC">
        <w:tc>
          <w:tcPr>
            <w:tcW w:w="571" w:type="dxa"/>
          </w:tcPr>
          <w:p w:rsidR="00A81CDC" w:rsidRDefault="00CF104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821" w:type="dxa"/>
          </w:tcPr>
          <w:p w:rsidR="00A81CDC" w:rsidRDefault="00A81C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A81CDC" w:rsidRDefault="00A81CDC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2523" w:type="dxa"/>
          </w:tcPr>
          <w:p w:rsidR="00A81CDC" w:rsidRDefault="00A81CDC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</w:tbl>
    <w:p w:rsidR="00A81CDC" w:rsidRDefault="00A81CDC">
      <w:pPr>
        <w:spacing w:after="0" w:line="312" w:lineRule="atLeast"/>
        <w:rPr>
          <w:rFonts w:ascii="Times New Roman" w:hAnsi="Times New Roman"/>
          <w:bCs/>
          <w:color w:val="373737"/>
          <w:sz w:val="24"/>
          <w:szCs w:val="24"/>
          <w:lang w:eastAsia="ru-RU"/>
        </w:rPr>
      </w:pPr>
    </w:p>
    <w:p w:rsidR="00A81CDC" w:rsidRDefault="00A81CDC">
      <w:pPr>
        <w:spacing w:after="0" w:line="312" w:lineRule="atLeast"/>
        <w:rPr>
          <w:rFonts w:ascii="Times New Roman" w:hAnsi="Times New Roman"/>
          <w:bCs/>
          <w:color w:val="373737"/>
          <w:sz w:val="24"/>
          <w:szCs w:val="24"/>
          <w:lang w:eastAsia="ru-RU"/>
        </w:rPr>
      </w:pPr>
    </w:p>
    <w:p w:rsidR="00A81CDC" w:rsidRDefault="00CF1048">
      <w:pPr>
        <w:tabs>
          <w:tab w:val="left" w:pos="1815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СЕМИНАРЫ (ПРАКТИКУМЫ)</w:t>
      </w:r>
    </w:p>
    <w:tbl>
      <w:tblPr>
        <w:tblW w:w="10267" w:type="dxa"/>
        <w:tblInd w:w="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5"/>
        <w:gridCol w:w="5115"/>
        <w:gridCol w:w="1988"/>
        <w:gridCol w:w="2409"/>
      </w:tblGrid>
      <w:tr w:rsidR="00A81CDC">
        <w:trPr>
          <w:trHeight w:val="600"/>
        </w:trPr>
        <w:tc>
          <w:tcPr>
            <w:tcW w:w="755" w:type="dxa"/>
          </w:tcPr>
          <w:p w:rsidR="00A81CDC" w:rsidRDefault="00CF104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5115" w:type="dxa"/>
          </w:tcPr>
          <w:p w:rsidR="00A81CDC" w:rsidRDefault="00CF10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1988" w:type="dxa"/>
          </w:tcPr>
          <w:p w:rsidR="00A81CDC" w:rsidRDefault="00CF10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409" w:type="dxa"/>
          </w:tcPr>
          <w:p w:rsidR="00A81CDC" w:rsidRDefault="00CF10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</w:p>
          <w:p w:rsidR="00A81CDC" w:rsidRDefault="00A81C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1CDC">
        <w:trPr>
          <w:trHeight w:val="489"/>
        </w:trPr>
        <w:tc>
          <w:tcPr>
            <w:tcW w:w="755" w:type="dxa"/>
          </w:tcPr>
          <w:p w:rsidR="00A81CDC" w:rsidRDefault="00CF104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115" w:type="dxa"/>
          </w:tcPr>
          <w:p w:rsidR="00A81CDC" w:rsidRPr="00CF1048" w:rsidRDefault="00CF1048" w:rsidP="00CF1048">
            <w:pPr>
              <w:pStyle w:val="1"/>
              <w:shd w:val="clear" w:color="auto" w:fill="FFFFFF"/>
              <w:spacing w:before="300" w:after="150" w:line="240" w:lineRule="auto"/>
              <w:rPr>
                <w:rFonts w:ascii="Helvetica" w:eastAsia="Times New Roman" w:hAnsi="Helvetica" w:cs="Helvetica"/>
                <w:color w:val="333333"/>
                <w:kern w:val="36"/>
                <w:sz w:val="42"/>
                <w:szCs w:val="42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</w:t>
            </w:r>
            <w:r w:rsidRPr="00CF1048"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  <w:lang w:eastAsia="ru-RU"/>
              </w:rPr>
              <w:t>Создание условий для познавательно – исследовательской деятельности с целью повышения познавательной активности детей дошкольного возраста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988" w:type="dxa"/>
          </w:tcPr>
          <w:p w:rsidR="00A81CDC" w:rsidRDefault="00CF10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409" w:type="dxa"/>
          </w:tcPr>
          <w:p w:rsidR="00A81CDC" w:rsidRDefault="00CF1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Молева С.В.</w:t>
            </w:r>
          </w:p>
        </w:tc>
      </w:tr>
      <w:tr w:rsidR="00A81CDC">
        <w:trPr>
          <w:trHeight w:val="904"/>
        </w:trPr>
        <w:tc>
          <w:tcPr>
            <w:tcW w:w="755" w:type="dxa"/>
          </w:tcPr>
          <w:p w:rsidR="00A81CDC" w:rsidRDefault="00CF104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115" w:type="dxa"/>
          </w:tcPr>
          <w:p w:rsidR="00A81CDC" w:rsidRDefault="00CF1048">
            <w:pPr>
              <w:shd w:val="clear" w:color="auto" w:fill="FFFFFF"/>
              <w:spacing w:before="153" w:after="0" w:line="240" w:lineRule="atLeast"/>
              <w:outlineLv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«Организация развивающей предметно-пространственной среды, </w:t>
            </w:r>
          </w:p>
          <w:p w:rsidR="00A81CDC" w:rsidRDefault="00CF1048">
            <w:pPr>
              <w:shd w:val="clear" w:color="auto" w:fill="FFFFFF"/>
              <w:spacing w:after="460" w:line="240" w:lineRule="atLeast"/>
              <w:outlineLv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как основы индивидуального подхода к детям</w:t>
            </w:r>
          </w:p>
        </w:tc>
        <w:tc>
          <w:tcPr>
            <w:tcW w:w="1988" w:type="dxa"/>
          </w:tcPr>
          <w:p w:rsidR="00A81CDC" w:rsidRDefault="00CF10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409" w:type="dxa"/>
          </w:tcPr>
          <w:p w:rsidR="00A81CDC" w:rsidRDefault="00CF1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Саясова В.В.</w:t>
            </w:r>
          </w:p>
        </w:tc>
      </w:tr>
      <w:tr w:rsidR="00A81CDC">
        <w:trPr>
          <w:trHeight w:val="471"/>
        </w:trPr>
        <w:tc>
          <w:tcPr>
            <w:tcW w:w="755" w:type="dxa"/>
          </w:tcPr>
          <w:p w:rsidR="00A81CDC" w:rsidRDefault="00CF104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115" w:type="dxa"/>
          </w:tcPr>
          <w:p w:rsidR="00A81CDC" w:rsidRDefault="00CF1048">
            <w:pPr>
              <w:tabs>
                <w:tab w:val="center" w:pos="244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«Современные образовательные технологии в ДОУ»</w:t>
            </w:r>
          </w:p>
        </w:tc>
        <w:tc>
          <w:tcPr>
            <w:tcW w:w="1988" w:type="dxa"/>
          </w:tcPr>
          <w:p w:rsidR="00A81CDC" w:rsidRDefault="00CF10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409" w:type="dxa"/>
          </w:tcPr>
          <w:p w:rsidR="00A81CDC" w:rsidRDefault="00CF1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Тыченко А.Ю. </w:t>
            </w:r>
          </w:p>
        </w:tc>
      </w:tr>
      <w:tr w:rsidR="00A81CDC">
        <w:trPr>
          <w:trHeight w:val="70"/>
        </w:trPr>
        <w:tc>
          <w:tcPr>
            <w:tcW w:w="755" w:type="dxa"/>
          </w:tcPr>
          <w:p w:rsidR="00A81CDC" w:rsidRDefault="00CF104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115" w:type="dxa"/>
          </w:tcPr>
          <w:p w:rsidR="00A81CDC" w:rsidRDefault="00CF1048">
            <w:pPr>
              <w:tabs>
                <w:tab w:val="center" w:pos="244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«Создание единого образовательного пространства через эффективные формы взаимодействия педагога и семьи»</w:t>
            </w:r>
          </w:p>
        </w:tc>
        <w:tc>
          <w:tcPr>
            <w:tcW w:w="1988" w:type="dxa"/>
          </w:tcPr>
          <w:p w:rsidR="00A81CDC" w:rsidRDefault="00CF10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2409" w:type="dxa"/>
          </w:tcPr>
          <w:p w:rsidR="00A81CDC" w:rsidRDefault="00CF104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Ботякова Т.А.</w:t>
            </w:r>
          </w:p>
        </w:tc>
      </w:tr>
      <w:tr w:rsidR="00A81CDC">
        <w:trPr>
          <w:trHeight w:val="70"/>
        </w:trPr>
        <w:tc>
          <w:tcPr>
            <w:tcW w:w="755" w:type="dxa"/>
          </w:tcPr>
          <w:p w:rsidR="00A81CDC" w:rsidRDefault="00CF104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115" w:type="dxa"/>
          </w:tcPr>
          <w:p w:rsidR="00A81CDC" w:rsidRDefault="00CF2809" w:rsidP="00CF2809">
            <w:pPr>
              <w:tabs>
                <w:tab w:val="center" w:pos="244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Движение-основа здоровья детей»</w:t>
            </w:r>
          </w:p>
        </w:tc>
        <w:tc>
          <w:tcPr>
            <w:tcW w:w="1988" w:type="dxa"/>
          </w:tcPr>
          <w:p w:rsidR="00A81CDC" w:rsidRDefault="00CF10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409" w:type="dxa"/>
          </w:tcPr>
          <w:p w:rsidR="00A81CDC" w:rsidRDefault="00CF1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Локтева О.Ю.</w:t>
            </w:r>
          </w:p>
        </w:tc>
      </w:tr>
      <w:tr w:rsidR="00A81CDC">
        <w:trPr>
          <w:trHeight w:val="70"/>
        </w:trPr>
        <w:tc>
          <w:tcPr>
            <w:tcW w:w="755" w:type="dxa"/>
          </w:tcPr>
          <w:p w:rsidR="00A81CDC" w:rsidRDefault="00CF104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115" w:type="dxa"/>
          </w:tcPr>
          <w:p w:rsidR="00A81CDC" w:rsidRDefault="00CF1048" w:rsidP="00CF1048">
            <w:pPr>
              <w:tabs>
                <w:tab w:val="center" w:pos="244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«Совершенствование общения педагогов и родителей»</w:t>
            </w:r>
          </w:p>
        </w:tc>
        <w:tc>
          <w:tcPr>
            <w:tcW w:w="1988" w:type="dxa"/>
          </w:tcPr>
          <w:p w:rsidR="00A81CDC" w:rsidRDefault="00CF10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409" w:type="dxa"/>
          </w:tcPr>
          <w:p w:rsidR="00A81CDC" w:rsidRDefault="00CF1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Ботякова М.А.</w:t>
            </w:r>
          </w:p>
        </w:tc>
      </w:tr>
      <w:tr w:rsidR="00A81CDC">
        <w:trPr>
          <w:trHeight w:val="70"/>
        </w:trPr>
        <w:tc>
          <w:tcPr>
            <w:tcW w:w="755" w:type="dxa"/>
          </w:tcPr>
          <w:p w:rsidR="00A81CDC" w:rsidRDefault="00CF104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115" w:type="dxa"/>
          </w:tcPr>
          <w:p w:rsidR="00A81CDC" w:rsidRDefault="00CF1048">
            <w:pPr>
              <w:tabs>
                <w:tab w:val="center" w:pos="244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«Познавательное развитие детей»</w:t>
            </w:r>
          </w:p>
        </w:tc>
        <w:tc>
          <w:tcPr>
            <w:tcW w:w="1988" w:type="dxa"/>
          </w:tcPr>
          <w:p w:rsidR="00A81CDC" w:rsidRDefault="00CF10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409" w:type="dxa"/>
          </w:tcPr>
          <w:p w:rsidR="00A81CDC" w:rsidRDefault="00CF1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Шаргавнина Н.А.</w:t>
            </w:r>
          </w:p>
        </w:tc>
      </w:tr>
      <w:tr w:rsidR="00A81CDC">
        <w:trPr>
          <w:trHeight w:val="70"/>
        </w:trPr>
        <w:tc>
          <w:tcPr>
            <w:tcW w:w="755" w:type="dxa"/>
          </w:tcPr>
          <w:p w:rsidR="00A81CDC" w:rsidRDefault="00CF104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115" w:type="dxa"/>
          </w:tcPr>
          <w:p w:rsidR="00CF2809" w:rsidRPr="00CF2809" w:rsidRDefault="00CF2809" w:rsidP="00CF2809">
            <w:pPr>
              <w:shd w:val="clear" w:color="auto" w:fill="F5F5F5"/>
              <w:spacing w:before="150" w:after="240" w:line="240" w:lineRule="auto"/>
              <w:outlineLvl w:val="0"/>
              <w:rPr>
                <w:rFonts w:ascii="Arial" w:hAnsi="Arial" w:cs="Arial"/>
                <w:b/>
                <w:bCs/>
                <w:kern w:val="36"/>
                <w:sz w:val="48"/>
                <w:szCs w:val="48"/>
                <w:lang w:eastAsia="ru-RU"/>
              </w:rPr>
            </w:pPr>
            <w:r w:rsidRPr="00CF2809">
              <w:rPr>
                <w:rFonts w:ascii="Times New Roman" w:hAnsi="Times New Roman"/>
                <w:lang w:eastAsia="ru-RU"/>
              </w:rPr>
              <w:t>Интерактивные формы методической работы как средство повышения профессионального мастерства педагогов ДОУ</w:t>
            </w:r>
          </w:p>
          <w:p w:rsidR="00A81CDC" w:rsidRPr="00CF2809" w:rsidRDefault="00A81CDC">
            <w:pPr>
              <w:tabs>
                <w:tab w:val="center" w:pos="244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8" w:type="dxa"/>
          </w:tcPr>
          <w:p w:rsidR="00A81CDC" w:rsidRDefault="00CF10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409" w:type="dxa"/>
          </w:tcPr>
          <w:p w:rsidR="00A81CDC" w:rsidRDefault="00CF28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Троицкая Т.М</w:t>
            </w:r>
          </w:p>
        </w:tc>
      </w:tr>
    </w:tbl>
    <w:p w:rsidR="00A81CDC" w:rsidRDefault="00A81CDC">
      <w:pPr>
        <w:spacing w:after="0" w:line="312" w:lineRule="atLeast"/>
        <w:rPr>
          <w:rFonts w:ascii="Times New Roman" w:hAnsi="Times New Roman"/>
          <w:bCs/>
          <w:color w:val="373737"/>
          <w:sz w:val="24"/>
          <w:szCs w:val="24"/>
          <w:lang w:eastAsia="ru-RU"/>
        </w:rPr>
      </w:pPr>
    </w:p>
    <w:p w:rsidR="00A81CDC" w:rsidRDefault="00CF1048">
      <w:pPr>
        <w:spacing w:after="0" w:line="312" w:lineRule="atLeast"/>
        <w:rPr>
          <w:rFonts w:ascii="Times New Roman" w:hAnsi="Times New Roman"/>
          <w:color w:val="373737"/>
          <w:sz w:val="24"/>
          <w:szCs w:val="24"/>
          <w:lang w:eastAsia="ru-RU"/>
        </w:rPr>
      </w:pPr>
      <w:r>
        <w:rPr>
          <w:rFonts w:ascii="Times New Roman" w:hAnsi="Times New Roman"/>
          <w:bCs/>
          <w:color w:val="373737"/>
          <w:sz w:val="24"/>
          <w:szCs w:val="24"/>
          <w:lang w:eastAsia="ru-RU"/>
        </w:rPr>
        <w:t>2. ВЗАИМОДЕЙСТВИЕ  ДОУ С ОБЩЕСТВЕННЫМИ ОРГАНИЗАЦИЯМИ</w:t>
      </w:r>
    </w:p>
    <w:p w:rsidR="00A81CDC" w:rsidRDefault="00CF1048">
      <w:pPr>
        <w:spacing w:after="0" w:line="312" w:lineRule="atLeast"/>
        <w:rPr>
          <w:rFonts w:ascii="Times New Roman" w:hAnsi="Times New Roman"/>
          <w:color w:val="373737"/>
          <w:sz w:val="24"/>
          <w:szCs w:val="24"/>
          <w:lang w:eastAsia="ru-RU"/>
        </w:rPr>
      </w:pPr>
      <w:r>
        <w:rPr>
          <w:rFonts w:ascii="Times New Roman" w:hAnsi="Times New Roman"/>
          <w:bCs/>
          <w:color w:val="373737"/>
          <w:sz w:val="24"/>
          <w:szCs w:val="24"/>
          <w:lang w:eastAsia="ru-RU"/>
        </w:rPr>
        <w:t> </w:t>
      </w:r>
    </w:p>
    <w:p w:rsidR="00A81CDC" w:rsidRDefault="00CF1048">
      <w:pPr>
        <w:spacing w:after="0" w:line="312" w:lineRule="atLeast"/>
        <w:rPr>
          <w:rFonts w:ascii="Times New Roman" w:hAnsi="Times New Roman"/>
          <w:color w:val="373737"/>
          <w:sz w:val="24"/>
          <w:szCs w:val="24"/>
          <w:lang w:eastAsia="ru-RU"/>
        </w:rPr>
      </w:pPr>
      <w:r>
        <w:rPr>
          <w:rFonts w:ascii="Times New Roman" w:hAnsi="Times New Roman"/>
          <w:color w:val="373737"/>
          <w:sz w:val="24"/>
          <w:szCs w:val="24"/>
          <w:u w:val="single"/>
          <w:lang w:eastAsia="ru-RU"/>
        </w:rPr>
        <w:lastRenderedPageBreak/>
        <w:t>Цель работы по реализации блока</w:t>
      </w:r>
      <w:r>
        <w:rPr>
          <w:rFonts w:ascii="Times New Roman" w:hAnsi="Times New Roman"/>
          <w:i/>
          <w:iCs/>
          <w:color w:val="373737"/>
          <w:sz w:val="24"/>
          <w:szCs w:val="24"/>
          <w:lang w:eastAsia="ru-RU"/>
        </w:rPr>
        <w:t>: укрепление и совершенствование взаимосвязей с социумом, установление творческих контактов, повышающих эффективность деятельности ДОУ</w:t>
      </w:r>
    </w:p>
    <w:p w:rsidR="00A81CDC" w:rsidRDefault="00CF1048">
      <w:pPr>
        <w:spacing w:after="0" w:line="312" w:lineRule="atLeast"/>
        <w:rPr>
          <w:rFonts w:ascii="Times New Roman" w:hAnsi="Times New Roman"/>
          <w:color w:val="373737"/>
          <w:sz w:val="24"/>
          <w:szCs w:val="24"/>
          <w:lang w:eastAsia="ru-RU"/>
        </w:rPr>
      </w:pPr>
      <w:r>
        <w:rPr>
          <w:rFonts w:ascii="Times New Roman" w:hAnsi="Times New Roman"/>
          <w:i/>
          <w:iCs/>
          <w:color w:val="373737"/>
          <w:sz w:val="24"/>
          <w:szCs w:val="24"/>
          <w:lang w:eastAsia="ru-RU"/>
        </w:rPr>
        <w:t> </w:t>
      </w:r>
    </w:p>
    <w:tbl>
      <w:tblPr>
        <w:tblStyle w:val="af7"/>
        <w:tblW w:w="10314" w:type="dxa"/>
        <w:tblLook w:val="04A0" w:firstRow="1" w:lastRow="0" w:firstColumn="1" w:lastColumn="0" w:noHBand="0" w:noVBand="1"/>
      </w:tblPr>
      <w:tblGrid>
        <w:gridCol w:w="534"/>
        <w:gridCol w:w="5934"/>
        <w:gridCol w:w="1918"/>
        <w:gridCol w:w="1928"/>
      </w:tblGrid>
      <w:tr w:rsidR="00A81CDC">
        <w:tc>
          <w:tcPr>
            <w:tcW w:w="534" w:type="dxa"/>
          </w:tcPr>
          <w:p w:rsidR="00A81CDC" w:rsidRDefault="00CF104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№ п\п</w:t>
            </w:r>
          </w:p>
        </w:tc>
        <w:tc>
          <w:tcPr>
            <w:tcW w:w="5934" w:type="dxa"/>
          </w:tcPr>
          <w:p w:rsidR="00A81CDC" w:rsidRDefault="00CF104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содержание основных мероприятий</w:t>
            </w:r>
          </w:p>
        </w:tc>
        <w:tc>
          <w:tcPr>
            <w:tcW w:w="1918" w:type="dxa"/>
          </w:tcPr>
          <w:p w:rsidR="00A81CDC" w:rsidRDefault="00CF104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сроки проведения</w:t>
            </w:r>
          </w:p>
        </w:tc>
        <w:tc>
          <w:tcPr>
            <w:tcW w:w="1928" w:type="dxa"/>
          </w:tcPr>
          <w:p w:rsidR="00A81CDC" w:rsidRDefault="00CF104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исполнитель</w:t>
            </w:r>
          </w:p>
        </w:tc>
      </w:tr>
      <w:tr w:rsidR="00A81CDC">
        <w:tc>
          <w:tcPr>
            <w:tcW w:w="534" w:type="dxa"/>
          </w:tcPr>
          <w:p w:rsidR="00A81CDC" w:rsidRDefault="00CF104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934" w:type="dxa"/>
          </w:tcPr>
          <w:p w:rsidR="00A81CDC" w:rsidRDefault="00CF104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Продолжать устанавливать  творческие и деловые контакты с</w:t>
            </w:r>
          </w:p>
          <w:p w:rsidR="00A81CDC" w:rsidRDefault="00CF104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 - Администрация Красноборского сельского совета    </w:t>
            </w:r>
          </w:p>
          <w:p w:rsidR="00A81CDC" w:rsidRDefault="00CF104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·   Дом культуры</w:t>
            </w:r>
          </w:p>
          <w:p w:rsidR="00A81CDC" w:rsidRDefault="00CF104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Совместные развлечения</w:t>
            </w:r>
          </w:p>
          <w:p w:rsidR="00A81CDC" w:rsidRDefault="00CF104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Театральные постановки</w:t>
            </w:r>
          </w:p>
          <w:p w:rsidR="00A81CDC" w:rsidRDefault="00CF104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 Участие дошкольников в праздничных концертах</w:t>
            </w:r>
          </w:p>
          <w:p w:rsidR="00A81CDC" w:rsidRDefault="00CF104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· Красноборской сельской библиотекой</w:t>
            </w:r>
          </w:p>
          <w:p w:rsidR="00A81CDC" w:rsidRDefault="00CF104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экскурсия в библиотеку;</w:t>
            </w:r>
          </w:p>
          <w:p w:rsidR="00A81CDC" w:rsidRDefault="00CF104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Громкие чтения для малышей</w:t>
            </w:r>
          </w:p>
          <w:p w:rsidR="00A81CDC" w:rsidRDefault="00CF104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·         МОУ Красноборская СШ</w:t>
            </w:r>
          </w:p>
          <w:p w:rsidR="00A81CDC" w:rsidRDefault="00CF104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·         ФОК «Атлант»</w:t>
            </w:r>
          </w:p>
          <w:p w:rsidR="00A81CDC" w:rsidRDefault="00CF104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 участие в спортивных мероприятиях;</w:t>
            </w:r>
          </w:p>
        </w:tc>
        <w:tc>
          <w:tcPr>
            <w:tcW w:w="1918" w:type="dxa"/>
          </w:tcPr>
          <w:p w:rsidR="00A81CDC" w:rsidRDefault="00CF104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A81CDC" w:rsidRDefault="00CF104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A81CDC" w:rsidRDefault="00CF104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A81CDC" w:rsidRDefault="00CF104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A81CDC" w:rsidRDefault="00CF104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A81CDC" w:rsidRDefault="00CF104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928" w:type="dxa"/>
          </w:tcPr>
          <w:p w:rsidR="00A81CDC" w:rsidRDefault="00CF104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 Молева С.В. Педагоги ДОУ</w:t>
            </w:r>
          </w:p>
        </w:tc>
      </w:tr>
      <w:tr w:rsidR="00A81CDC">
        <w:tc>
          <w:tcPr>
            <w:tcW w:w="534" w:type="dxa"/>
          </w:tcPr>
          <w:p w:rsidR="00A81CDC" w:rsidRDefault="00CF104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934" w:type="dxa"/>
          </w:tcPr>
          <w:p w:rsidR="00A81CDC" w:rsidRDefault="00CF104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Заключение договоров о сотрудничестве с  организациями. </w:t>
            </w:r>
          </w:p>
        </w:tc>
        <w:tc>
          <w:tcPr>
            <w:tcW w:w="1918" w:type="dxa"/>
          </w:tcPr>
          <w:p w:rsidR="00A81CDC" w:rsidRDefault="00CF104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начале учебного года</w:t>
            </w:r>
          </w:p>
        </w:tc>
        <w:tc>
          <w:tcPr>
            <w:tcW w:w="1928" w:type="dxa"/>
          </w:tcPr>
          <w:p w:rsidR="00A81CDC" w:rsidRDefault="00CF104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 Молева С.В.</w:t>
            </w:r>
          </w:p>
        </w:tc>
      </w:tr>
    </w:tbl>
    <w:p w:rsidR="00A81CDC" w:rsidRDefault="00CF1048">
      <w:pPr>
        <w:spacing w:after="0" w:line="312" w:lineRule="atLeast"/>
        <w:rPr>
          <w:rFonts w:ascii="Times New Roman" w:hAnsi="Times New Roman"/>
          <w:color w:val="373737"/>
          <w:sz w:val="24"/>
          <w:szCs w:val="24"/>
          <w:lang w:eastAsia="ru-RU"/>
        </w:rPr>
      </w:pPr>
      <w:r>
        <w:rPr>
          <w:rFonts w:ascii="Times New Roman" w:hAnsi="Times New Roman"/>
          <w:i/>
          <w:iCs/>
          <w:color w:val="373737"/>
          <w:sz w:val="24"/>
          <w:szCs w:val="24"/>
          <w:lang w:eastAsia="ru-RU"/>
        </w:rPr>
        <w:t> </w:t>
      </w:r>
    </w:p>
    <w:p w:rsidR="00A81CDC" w:rsidRDefault="00CF1048">
      <w:pPr>
        <w:spacing w:after="0" w:line="312" w:lineRule="atLeast"/>
        <w:rPr>
          <w:rFonts w:ascii="Times New Roman" w:hAnsi="Times New Roman"/>
          <w:color w:val="373737"/>
          <w:sz w:val="24"/>
          <w:szCs w:val="24"/>
          <w:lang w:eastAsia="ru-RU"/>
        </w:rPr>
      </w:pPr>
      <w:r>
        <w:rPr>
          <w:rFonts w:ascii="Times New Roman" w:hAnsi="Times New Roman"/>
          <w:color w:val="373737"/>
          <w:sz w:val="24"/>
          <w:szCs w:val="24"/>
          <w:lang w:eastAsia="ru-RU"/>
        </w:rPr>
        <w:t> </w:t>
      </w:r>
    </w:p>
    <w:p w:rsidR="00A81CDC" w:rsidRDefault="00A81CDC">
      <w:pPr>
        <w:pStyle w:val="13"/>
        <w:tabs>
          <w:tab w:val="left" w:pos="1260"/>
          <w:tab w:val="center" w:pos="4677"/>
        </w:tabs>
        <w:spacing w:after="0" w:line="240" w:lineRule="atLeast"/>
        <w:ind w:left="0" w:right="57"/>
        <w:jc w:val="center"/>
        <w:rPr>
          <w:rFonts w:ascii="Times New Roman" w:hAnsi="Times New Roman"/>
          <w:bCs/>
          <w:sz w:val="24"/>
          <w:szCs w:val="24"/>
          <w:lang w:eastAsia="ru-RU"/>
        </w:rPr>
      </w:pPr>
    </w:p>
    <w:p w:rsidR="00A81CDC" w:rsidRDefault="00CF1048">
      <w:pPr>
        <w:pStyle w:val="13"/>
        <w:tabs>
          <w:tab w:val="left" w:pos="1260"/>
          <w:tab w:val="center" w:pos="4677"/>
        </w:tabs>
        <w:spacing w:after="0" w:line="240" w:lineRule="atLeast"/>
        <w:ind w:left="0" w:right="57"/>
        <w:jc w:val="center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СОДЕРЖАНИЕ БЛОКОВ ГОДОВОГО ПЛАНА ДОУ НА 2022 – 2023 УЧ.ГОД</w:t>
      </w:r>
    </w:p>
    <w:p w:rsidR="00A81CDC" w:rsidRDefault="00A81CDC">
      <w:pPr>
        <w:pStyle w:val="13"/>
        <w:tabs>
          <w:tab w:val="left" w:pos="1260"/>
          <w:tab w:val="center" w:pos="4677"/>
        </w:tabs>
        <w:spacing w:after="0" w:line="240" w:lineRule="atLeast"/>
        <w:ind w:left="417" w:right="57"/>
        <w:rPr>
          <w:rFonts w:ascii="Times New Roman" w:hAnsi="Times New Roman"/>
          <w:sz w:val="24"/>
          <w:szCs w:val="24"/>
          <w:lang w:eastAsia="ru-RU"/>
        </w:rPr>
      </w:pPr>
    </w:p>
    <w:p w:rsidR="00A81CDC" w:rsidRDefault="00CF1048">
      <w:pPr>
        <w:pStyle w:val="13"/>
        <w:spacing w:after="0" w:line="240" w:lineRule="atLeast"/>
        <w:ind w:left="0" w:right="57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 xml:space="preserve">Номативно-правовое обеспечение образовательного процесса </w:t>
      </w:r>
    </w:p>
    <w:p w:rsidR="00A81CDC" w:rsidRDefault="00CF1048">
      <w:pPr>
        <w:pStyle w:val="13"/>
        <w:spacing w:after="0" w:line="240" w:lineRule="atLeast"/>
        <w:ind w:left="57" w:right="57"/>
        <w:jc w:val="center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A81CDC" w:rsidRDefault="00CF1048">
      <w:pPr>
        <w:spacing w:after="0" w:line="240" w:lineRule="atLeast"/>
        <w:ind w:left="57" w:right="57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u w:val="single"/>
          <w:lang w:eastAsia="ru-RU"/>
        </w:rPr>
        <w:t>Цель работы по реализации блока</w:t>
      </w:r>
      <w:r>
        <w:rPr>
          <w:rFonts w:ascii="Times New Roman" w:hAnsi="Times New Roman"/>
          <w:i/>
          <w:iCs/>
          <w:sz w:val="24"/>
          <w:szCs w:val="24"/>
          <w:lang w:eastAsia="ru-RU"/>
        </w:rPr>
        <w:t xml:space="preserve">: </w:t>
      </w:r>
    </w:p>
    <w:p w:rsidR="00A81CDC" w:rsidRDefault="00CF1048">
      <w:pPr>
        <w:spacing w:after="0" w:line="240" w:lineRule="atLeast"/>
        <w:ind w:left="57" w:right="57"/>
        <w:jc w:val="both"/>
        <w:rPr>
          <w:rFonts w:ascii="Times New Roman" w:hAnsi="Times New Roman"/>
          <w:i/>
          <w:iCs/>
          <w:sz w:val="24"/>
          <w:szCs w:val="24"/>
          <w:lang w:eastAsia="ru-RU"/>
        </w:rPr>
      </w:pPr>
      <w:r>
        <w:rPr>
          <w:rFonts w:ascii="Times New Roman" w:hAnsi="Times New Roman"/>
          <w:i/>
          <w:sz w:val="24"/>
          <w:szCs w:val="24"/>
        </w:rPr>
        <w:t>Нормативно-правовая база учреждения привести в соответствие с требованиями ФГОС ДОУ. У</w:t>
      </w:r>
      <w:r>
        <w:rPr>
          <w:rFonts w:ascii="Times New Roman" w:hAnsi="Times New Roman"/>
          <w:i/>
          <w:iCs/>
          <w:sz w:val="24"/>
          <w:szCs w:val="24"/>
          <w:lang w:eastAsia="ru-RU"/>
        </w:rPr>
        <w:t>правление и организация деятельностью учреждения в соответствии с законодательными нормами РФ.</w:t>
      </w:r>
    </w:p>
    <w:p w:rsidR="00A81CDC" w:rsidRDefault="00A81CDC">
      <w:pPr>
        <w:spacing w:after="0" w:line="240" w:lineRule="atLeast"/>
        <w:ind w:left="57" w:right="57"/>
        <w:rPr>
          <w:rFonts w:ascii="Times New Roman" w:hAnsi="Times New Roman"/>
          <w:sz w:val="24"/>
          <w:szCs w:val="24"/>
          <w:lang w:eastAsia="ru-RU"/>
        </w:rPr>
      </w:pPr>
    </w:p>
    <w:tbl>
      <w:tblPr>
        <w:tblStyle w:val="af7"/>
        <w:tblW w:w="10491" w:type="dxa"/>
        <w:tblLook w:val="00A0" w:firstRow="1" w:lastRow="0" w:firstColumn="1" w:lastColumn="0" w:noHBand="0" w:noVBand="0"/>
      </w:tblPr>
      <w:tblGrid>
        <w:gridCol w:w="638"/>
        <w:gridCol w:w="5773"/>
        <w:gridCol w:w="1961"/>
        <w:gridCol w:w="2119"/>
      </w:tblGrid>
      <w:tr w:rsidR="00A81CDC">
        <w:trPr>
          <w:trHeight w:val="408"/>
        </w:trPr>
        <w:tc>
          <w:tcPr>
            <w:tcW w:w="638" w:type="dxa"/>
          </w:tcPr>
          <w:p w:rsidR="00A81CDC" w:rsidRDefault="00CF1048">
            <w:pPr>
              <w:spacing w:line="240" w:lineRule="atLeas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№ п\п</w:t>
            </w:r>
          </w:p>
        </w:tc>
        <w:tc>
          <w:tcPr>
            <w:tcW w:w="5773" w:type="dxa"/>
          </w:tcPr>
          <w:p w:rsidR="00A81CDC" w:rsidRDefault="00CF1048">
            <w:pPr>
              <w:spacing w:line="240" w:lineRule="atLeas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содержание основных мероприятий </w:t>
            </w:r>
          </w:p>
        </w:tc>
        <w:tc>
          <w:tcPr>
            <w:tcW w:w="1961" w:type="dxa"/>
          </w:tcPr>
          <w:p w:rsidR="00A81CDC" w:rsidRDefault="00CF1048">
            <w:pPr>
              <w:spacing w:line="240" w:lineRule="atLeas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сроки проведения</w:t>
            </w:r>
          </w:p>
        </w:tc>
        <w:tc>
          <w:tcPr>
            <w:tcW w:w="2119" w:type="dxa"/>
          </w:tcPr>
          <w:p w:rsidR="00A81CDC" w:rsidRDefault="00CF1048">
            <w:pPr>
              <w:spacing w:line="240" w:lineRule="atLeast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исполнитель </w:t>
            </w:r>
          </w:p>
        </w:tc>
      </w:tr>
      <w:tr w:rsidR="00A81CDC">
        <w:trPr>
          <w:trHeight w:val="340"/>
        </w:trPr>
        <w:tc>
          <w:tcPr>
            <w:tcW w:w="638" w:type="dxa"/>
          </w:tcPr>
          <w:p w:rsidR="00A81CDC" w:rsidRDefault="00CF1048">
            <w:pPr>
              <w:spacing w:line="240" w:lineRule="atLeas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773" w:type="dxa"/>
          </w:tcPr>
          <w:p w:rsidR="00A81CDC" w:rsidRDefault="00CF1048">
            <w:pPr>
              <w:spacing w:line="240" w:lineRule="atLeas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Совершенствование и расширение нормативно – правовой базы  МДОУ на 2023 – 2024 уч. год.</w:t>
            </w:r>
          </w:p>
        </w:tc>
        <w:tc>
          <w:tcPr>
            <w:tcW w:w="1961" w:type="dxa"/>
          </w:tcPr>
          <w:p w:rsidR="00A81CDC" w:rsidRDefault="00CF1048">
            <w:pPr>
              <w:spacing w:line="240" w:lineRule="atLeas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19" w:type="dxa"/>
          </w:tcPr>
          <w:p w:rsidR="00A81CDC" w:rsidRDefault="00CF1048">
            <w:pPr>
              <w:spacing w:line="240" w:lineRule="atLeast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  <w:p w:rsidR="00A81CDC" w:rsidRDefault="00CF1048">
            <w:pPr>
              <w:spacing w:line="240" w:lineRule="atLeast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81CDC">
        <w:trPr>
          <w:trHeight w:val="340"/>
        </w:trPr>
        <w:tc>
          <w:tcPr>
            <w:tcW w:w="638" w:type="dxa"/>
          </w:tcPr>
          <w:p w:rsidR="00A81CDC" w:rsidRDefault="00CF1048">
            <w:pPr>
              <w:spacing w:line="240" w:lineRule="atLeas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773" w:type="dxa"/>
          </w:tcPr>
          <w:p w:rsidR="00A81CDC" w:rsidRDefault="00CF1048">
            <w:pPr>
              <w:spacing w:line="240" w:lineRule="atLeas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Разработка нормативно – правовых документов, локальных актов о работе учреждения на 2023 – 2024  уч. год</w:t>
            </w:r>
          </w:p>
        </w:tc>
        <w:tc>
          <w:tcPr>
            <w:tcW w:w="1961" w:type="dxa"/>
          </w:tcPr>
          <w:p w:rsidR="00A81CDC" w:rsidRDefault="00CF1048">
            <w:pPr>
              <w:spacing w:line="240" w:lineRule="atLeas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19" w:type="dxa"/>
          </w:tcPr>
          <w:p w:rsidR="00A81CDC" w:rsidRDefault="00CF1048">
            <w:pPr>
              <w:spacing w:line="240" w:lineRule="atLeast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  <w:p w:rsidR="00A81CDC" w:rsidRDefault="00A81CDC">
            <w:pPr>
              <w:spacing w:line="240" w:lineRule="atLeast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1CDC">
        <w:trPr>
          <w:trHeight w:val="367"/>
        </w:trPr>
        <w:tc>
          <w:tcPr>
            <w:tcW w:w="638" w:type="dxa"/>
          </w:tcPr>
          <w:p w:rsidR="00A81CDC" w:rsidRDefault="00CF1048">
            <w:pPr>
              <w:spacing w:line="240" w:lineRule="atLeas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773" w:type="dxa"/>
          </w:tcPr>
          <w:p w:rsidR="00A81CDC" w:rsidRDefault="00CF1048">
            <w:pPr>
              <w:spacing w:line="240" w:lineRule="atLeas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Внесение изменений в нормативно – правовые документы в соответствии с ФГОС (распределение стимулирующих выплат, локальные акты, Положения и др.)</w:t>
            </w:r>
          </w:p>
        </w:tc>
        <w:tc>
          <w:tcPr>
            <w:tcW w:w="1961" w:type="dxa"/>
          </w:tcPr>
          <w:p w:rsidR="00A81CDC" w:rsidRDefault="00CF1048">
            <w:pPr>
              <w:spacing w:line="240" w:lineRule="atLeas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19" w:type="dxa"/>
          </w:tcPr>
          <w:p w:rsidR="00A81CDC" w:rsidRDefault="00CF1048">
            <w:pPr>
              <w:spacing w:line="240" w:lineRule="atLeast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  <w:p w:rsidR="00A81CDC" w:rsidRDefault="00A81CDC">
            <w:pPr>
              <w:spacing w:line="240" w:lineRule="atLeast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1CDC">
        <w:trPr>
          <w:trHeight w:val="122"/>
        </w:trPr>
        <w:tc>
          <w:tcPr>
            <w:tcW w:w="638" w:type="dxa"/>
          </w:tcPr>
          <w:p w:rsidR="00A81CDC" w:rsidRDefault="00CF1048">
            <w:pPr>
              <w:spacing w:line="122" w:lineRule="atLeas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773" w:type="dxa"/>
          </w:tcPr>
          <w:p w:rsidR="00A81CDC" w:rsidRDefault="00CF1048">
            <w:pPr>
              <w:spacing w:line="122" w:lineRule="atLeas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Разработка текущих инструктажей по ОТ, ТБ и охране жизни и здоровья детей.</w:t>
            </w:r>
          </w:p>
        </w:tc>
        <w:tc>
          <w:tcPr>
            <w:tcW w:w="1961" w:type="dxa"/>
          </w:tcPr>
          <w:p w:rsidR="00A81CDC" w:rsidRDefault="00CF1048">
            <w:pPr>
              <w:spacing w:line="122" w:lineRule="atLeas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19" w:type="dxa"/>
          </w:tcPr>
          <w:p w:rsidR="00A81CDC" w:rsidRDefault="00CF1048">
            <w:pPr>
              <w:spacing w:line="122" w:lineRule="atLeast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</w:tc>
      </w:tr>
      <w:tr w:rsidR="00A81CDC">
        <w:trPr>
          <w:trHeight w:val="122"/>
        </w:trPr>
        <w:tc>
          <w:tcPr>
            <w:tcW w:w="638" w:type="dxa"/>
          </w:tcPr>
          <w:p w:rsidR="00A81CDC" w:rsidRDefault="00CF1048">
            <w:pPr>
              <w:spacing w:line="122" w:lineRule="atLeas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773" w:type="dxa"/>
          </w:tcPr>
          <w:p w:rsidR="00A81CDC" w:rsidRDefault="00CF1048">
            <w:pPr>
              <w:spacing w:line="240" w:lineRule="atLeas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Производственные собрания и инструктажи</w:t>
            </w:r>
          </w:p>
        </w:tc>
        <w:tc>
          <w:tcPr>
            <w:tcW w:w="1961" w:type="dxa"/>
          </w:tcPr>
          <w:p w:rsidR="00A81CDC" w:rsidRDefault="00CF1048">
            <w:pPr>
              <w:spacing w:line="240" w:lineRule="atLeas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A81CDC" w:rsidRDefault="00A81CDC">
            <w:pPr>
              <w:spacing w:line="122" w:lineRule="atLeas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</w:tcPr>
          <w:p w:rsidR="00A81CDC" w:rsidRDefault="00CF1048">
            <w:pPr>
              <w:spacing w:line="240" w:lineRule="atLeast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</w:p>
        </w:tc>
      </w:tr>
    </w:tbl>
    <w:p w:rsidR="00A81CDC" w:rsidRDefault="00A81CDC">
      <w:pPr>
        <w:pStyle w:val="13"/>
        <w:spacing w:after="0" w:line="240" w:lineRule="atLeast"/>
        <w:ind w:left="0" w:right="57"/>
        <w:rPr>
          <w:rFonts w:ascii="Times New Roman" w:hAnsi="Times New Roman"/>
          <w:bCs/>
          <w:sz w:val="24"/>
          <w:szCs w:val="24"/>
          <w:lang w:eastAsia="ru-RU"/>
        </w:rPr>
      </w:pPr>
    </w:p>
    <w:p w:rsidR="00A81CDC" w:rsidRDefault="00A81CDC">
      <w:pPr>
        <w:pStyle w:val="13"/>
        <w:spacing w:after="0" w:line="240" w:lineRule="atLeast"/>
        <w:ind w:left="0" w:right="57"/>
        <w:rPr>
          <w:rFonts w:ascii="Times New Roman" w:hAnsi="Times New Roman"/>
          <w:bCs/>
          <w:sz w:val="24"/>
          <w:szCs w:val="24"/>
          <w:lang w:eastAsia="ru-RU"/>
        </w:rPr>
      </w:pPr>
    </w:p>
    <w:p w:rsidR="00A81CDC" w:rsidRDefault="00A81CDC">
      <w:pPr>
        <w:pStyle w:val="13"/>
        <w:spacing w:after="0" w:line="240" w:lineRule="atLeast"/>
        <w:ind w:left="57" w:right="57"/>
        <w:jc w:val="center"/>
        <w:rPr>
          <w:rFonts w:ascii="Times New Roman" w:hAnsi="Times New Roman"/>
          <w:bCs/>
          <w:sz w:val="24"/>
          <w:szCs w:val="24"/>
          <w:lang w:eastAsia="ru-RU"/>
        </w:rPr>
      </w:pPr>
    </w:p>
    <w:p w:rsidR="00A81CDC" w:rsidRDefault="00CF1048">
      <w:pPr>
        <w:pStyle w:val="13"/>
        <w:spacing w:after="0" w:line="240" w:lineRule="atLeast"/>
        <w:ind w:left="57" w:right="57"/>
        <w:jc w:val="center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Информационно-аналитическая деятельность ДОУ</w:t>
      </w:r>
    </w:p>
    <w:p w:rsidR="00A81CDC" w:rsidRDefault="00A81CDC">
      <w:pPr>
        <w:pStyle w:val="13"/>
        <w:spacing w:after="0" w:line="240" w:lineRule="atLeast"/>
        <w:ind w:left="462" w:right="5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A81CDC" w:rsidRDefault="00CF1048">
      <w:pPr>
        <w:spacing w:after="0" w:line="240" w:lineRule="atLeast"/>
        <w:ind w:left="57" w:right="57"/>
        <w:jc w:val="both"/>
        <w:rPr>
          <w:rFonts w:ascii="Times New Roman" w:hAnsi="Times New Roman"/>
          <w:i/>
          <w:iCs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u w:val="single"/>
          <w:lang w:eastAsia="ru-RU"/>
        </w:rPr>
        <w:lastRenderedPageBreak/>
        <w:t>Цель работы по реализации блока</w:t>
      </w:r>
      <w:r>
        <w:rPr>
          <w:rFonts w:ascii="Times New Roman" w:hAnsi="Times New Roman"/>
          <w:i/>
          <w:iCs/>
          <w:sz w:val="24"/>
          <w:szCs w:val="24"/>
          <w:lang w:eastAsia="ru-RU"/>
        </w:rPr>
        <w:t>: совершенствование и развитие управленческих функций с учетом ФГОС, получение положительных  результатов работы посредствам информационно – аналитической деятельности.</w:t>
      </w:r>
    </w:p>
    <w:p w:rsidR="00A81CDC" w:rsidRDefault="00A81CDC">
      <w:pPr>
        <w:spacing w:after="0" w:line="240" w:lineRule="atLeast"/>
        <w:ind w:left="57" w:right="57"/>
        <w:rPr>
          <w:rFonts w:ascii="Times New Roman" w:hAnsi="Times New Roman"/>
          <w:sz w:val="24"/>
          <w:szCs w:val="24"/>
          <w:lang w:eastAsia="ru-RU"/>
        </w:rPr>
      </w:pPr>
    </w:p>
    <w:tbl>
      <w:tblPr>
        <w:tblStyle w:val="af7"/>
        <w:tblW w:w="0" w:type="auto"/>
        <w:tblLook w:val="00A0" w:firstRow="1" w:lastRow="0" w:firstColumn="1" w:lastColumn="0" w:noHBand="0" w:noVBand="0"/>
      </w:tblPr>
      <w:tblGrid>
        <w:gridCol w:w="637"/>
        <w:gridCol w:w="5724"/>
        <w:gridCol w:w="1511"/>
        <w:gridCol w:w="2407"/>
      </w:tblGrid>
      <w:tr w:rsidR="00A81CDC">
        <w:trPr>
          <w:trHeight w:val="353"/>
        </w:trPr>
        <w:tc>
          <w:tcPr>
            <w:tcW w:w="568" w:type="dxa"/>
          </w:tcPr>
          <w:p w:rsidR="00A81CDC" w:rsidRDefault="00CF1048">
            <w:pPr>
              <w:spacing w:line="240" w:lineRule="atLeas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№ п\п</w:t>
            </w:r>
          </w:p>
        </w:tc>
        <w:tc>
          <w:tcPr>
            <w:tcW w:w="5959" w:type="dxa"/>
          </w:tcPr>
          <w:p w:rsidR="00A81CDC" w:rsidRDefault="00CF1048">
            <w:pPr>
              <w:spacing w:line="240" w:lineRule="atLeas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содержание основных мероприятий </w:t>
            </w:r>
          </w:p>
        </w:tc>
        <w:tc>
          <w:tcPr>
            <w:tcW w:w="1513" w:type="dxa"/>
          </w:tcPr>
          <w:p w:rsidR="00A81CDC" w:rsidRDefault="00CF1048">
            <w:pPr>
              <w:spacing w:line="240" w:lineRule="atLeas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сроки проведения</w:t>
            </w:r>
          </w:p>
        </w:tc>
        <w:tc>
          <w:tcPr>
            <w:tcW w:w="2451" w:type="dxa"/>
          </w:tcPr>
          <w:p w:rsidR="00A81CDC" w:rsidRDefault="00CF1048">
            <w:pPr>
              <w:spacing w:line="240" w:lineRule="atLeast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исполнитель </w:t>
            </w:r>
          </w:p>
        </w:tc>
      </w:tr>
      <w:tr w:rsidR="00A81CDC">
        <w:trPr>
          <w:trHeight w:val="177"/>
        </w:trPr>
        <w:tc>
          <w:tcPr>
            <w:tcW w:w="568" w:type="dxa"/>
          </w:tcPr>
          <w:p w:rsidR="00A81CDC" w:rsidRDefault="00CF1048">
            <w:pPr>
              <w:spacing w:line="177" w:lineRule="atLeas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59" w:type="dxa"/>
          </w:tcPr>
          <w:p w:rsidR="00A81CDC" w:rsidRDefault="00CF1048">
            <w:pPr>
              <w:spacing w:line="177" w:lineRule="atLeas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Деятельность руководителя по кадровому обеспечению.</w:t>
            </w:r>
          </w:p>
        </w:tc>
        <w:tc>
          <w:tcPr>
            <w:tcW w:w="1513" w:type="dxa"/>
          </w:tcPr>
          <w:p w:rsidR="00A81CDC" w:rsidRDefault="00CF1048">
            <w:pPr>
              <w:spacing w:line="177" w:lineRule="atLeas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  года</w:t>
            </w:r>
          </w:p>
        </w:tc>
        <w:tc>
          <w:tcPr>
            <w:tcW w:w="2451" w:type="dxa"/>
          </w:tcPr>
          <w:p w:rsidR="00A81CDC" w:rsidRDefault="00CF1048">
            <w:pPr>
              <w:spacing w:line="177" w:lineRule="atLeast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  <w:p w:rsidR="00A81CDC" w:rsidRDefault="00A81CDC">
            <w:pPr>
              <w:spacing w:line="177" w:lineRule="atLeast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1CDC">
        <w:trPr>
          <w:trHeight w:val="163"/>
        </w:trPr>
        <w:tc>
          <w:tcPr>
            <w:tcW w:w="568" w:type="dxa"/>
          </w:tcPr>
          <w:p w:rsidR="00A81CDC" w:rsidRDefault="00CF1048">
            <w:pPr>
              <w:spacing w:line="163" w:lineRule="atLeas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959" w:type="dxa"/>
          </w:tcPr>
          <w:p w:rsidR="00A81CDC" w:rsidRDefault="00CF1048">
            <w:pPr>
              <w:spacing w:line="240" w:lineRule="atLeas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Подведение итогов деятельности МДОУ за 2023 – 2024 учебный год, анализ проделанной работы, подведение итогов и выводов:</w:t>
            </w:r>
          </w:p>
          <w:p w:rsidR="00A81CDC" w:rsidRDefault="00CF1048">
            <w:pPr>
              <w:pStyle w:val="13"/>
              <w:numPr>
                <w:ilvl w:val="0"/>
                <w:numId w:val="1"/>
              </w:numPr>
              <w:tabs>
                <w:tab w:val="num" w:pos="720"/>
              </w:tabs>
              <w:spacing w:line="240" w:lineRule="atLeast"/>
              <w:ind w:righ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проблемный анализ деятельности образовательного учреждения по направлениям: (анализ воспитательно-образовательного процесса в ДОУ;</w:t>
            </w:r>
          </w:p>
          <w:p w:rsidR="00A81CDC" w:rsidRDefault="00CF1048">
            <w:pPr>
              <w:pStyle w:val="13"/>
              <w:numPr>
                <w:ilvl w:val="0"/>
                <w:numId w:val="1"/>
              </w:numPr>
              <w:tabs>
                <w:tab w:val="num" w:pos="720"/>
              </w:tabs>
              <w:spacing w:line="240" w:lineRule="atLeast"/>
              <w:ind w:righ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состояния материально – технической базы;</w:t>
            </w:r>
          </w:p>
          <w:p w:rsidR="00A81CDC" w:rsidRDefault="00CF1048">
            <w:pPr>
              <w:pStyle w:val="13"/>
              <w:numPr>
                <w:ilvl w:val="0"/>
                <w:numId w:val="1"/>
              </w:numPr>
              <w:tabs>
                <w:tab w:val="num" w:pos="720"/>
              </w:tabs>
              <w:spacing w:line="163" w:lineRule="atLeast"/>
              <w:ind w:righ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педагогических кадров и др.</w:t>
            </w:r>
          </w:p>
          <w:p w:rsidR="00A81CDC" w:rsidRDefault="00CF1048">
            <w:pPr>
              <w:pStyle w:val="13"/>
              <w:numPr>
                <w:ilvl w:val="0"/>
                <w:numId w:val="1"/>
              </w:numPr>
              <w:tabs>
                <w:tab w:val="num" w:pos="720"/>
              </w:tabs>
              <w:spacing w:line="163" w:lineRule="atLeast"/>
              <w:ind w:righ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заболеваемости детей</w:t>
            </w:r>
          </w:p>
        </w:tc>
        <w:tc>
          <w:tcPr>
            <w:tcW w:w="1513" w:type="dxa"/>
          </w:tcPr>
          <w:p w:rsidR="00A81CDC" w:rsidRDefault="00CF1048">
            <w:pPr>
              <w:spacing w:line="163" w:lineRule="atLeas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451" w:type="dxa"/>
          </w:tcPr>
          <w:p w:rsidR="00A81CDC" w:rsidRDefault="00CF1048">
            <w:pPr>
              <w:spacing w:line="163" w:lineRule="atLeast"/>
              <w:ind w:righ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Заведующий,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Музыкальный руководитель</w:t>
            </w:r>
          </w:p>
          <w:p w:rsidR="00A81CDC" w:rsidRDefault="00CF1048">
            <w:pPr>
              <w:spacing w:line="163" w:lineRule="atLeast"/>
              <w:ind w:righ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Завхоз </w:t>
            </w:r>
          </w:p>
          <w:p w:rsidR="00A81CDC" w:rsidRDefault="00CF1048">
            <w:pPr>
              <w:spacing w:line="163" w:lineRule="atLeast"/>
              <w:ind w:righ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 ДОУ</w:t>
            </w:r>
          </w:p>
          <w:p w:rsidR="00A81CDC" w:rsidRDefault="00A81CDC">
            <w:pPr>
              <w:spacing w:line="163" w:lineRule="atLeast"/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A81CDC">
            <w:pPr>
              <w:spacing w:line="163" w:lineRule="atLeast"/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A81CDC">
            <w:pPr>
              <w:spacing w:line="163" w:lineRule="atLeast"/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A81CDC">
            <w:pPr>
              <w:spacing w:line="163" w:lineRule="atLeast"/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A81CDC">
            <w:pPr>
              <w:spacing w:line="163" w:lineRule="atLeast"/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CF1048">
            <w:pPr>
              <w:spacing w:line="163" w:lineRule="atLeast"/>
              <w:ind w:righ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медсестра</w:t>
            </w:r>
          </w:p>
        </w:tc>
      </w:tr>
      <w:tr w:rsidR="00A81CDC">
        <w:trPr>
          <w:trHeight w:val="163"/>
        </w:trPr>
        <w:tc>
          <w:tcPr>
            <w:tcW w:w="568" w:type="dxa"/>
          </w:tcPr>
          <w:p w:rsidR="00A81CDC" w:rsidRDefault="00CF1048">
            <w:pPr>
              <w:spacing w:line="163" w:lineRule="atLeast"/>
              <w:ind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959" w:type="dxa"/>
          </w:tcPr>
          <w:p w:rsidR="00A81CDC" w:rsidRDefault="00CF1048">
            <w:pPr>
              <w:spacing w:line="163" w:lineRule="atLeast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Определение ключевых напра</w:t>
            </w:r>
            <w:r w:rsidR="00CF2809">
              <w:rPr>
                <w:rFonts w:ascii="Times New Roman" w:hAnsi="Times New Roman"/>
                <w:sz w:val="24"/>
                <w:szCs w:val="24"/>
              </w:rPr>
              <w:t>влений работы учреждения на 2023 – 2024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учебный год, составление планов по реализации данной работы.</w:t>
            </w:r>
          </w:p>
        </w:tc>
        <w:tc>
          <w:tcPr>
            <w:tcW w:w="1513" w:type="dxa"/>
          </w:tcPr>
          <w:p w:rsidR="00A81CDC" w:rsidRDefault="00CF1048">
            <w:pPr>
              <w:spacing w:line="163" w:lineRule="atLeas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2451" w:type="dxa"/>
          </w:tcPr>
          <w:p w:rsidR="00A81CDC" w:rsidRDefault="00CF1048">
            <w:pPr>
              <w:spacing w:line="163" w:lineRule="atLeast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  <w:p w:rsidR="00A81CDC" w:rsidRDefault="00CF1048">
            <w:pPr>
              <w:spacing w:line="163" w:lineRule="atLeast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</w:t>
            </w:r>
          </w:p>
        </w:tc>
      </w:tr>
      <w:tr w:rsidR="00A81CDC">
        <w:trPr>
          <w:trHeight w:val="163"/>
        </w:trPr>
        <w:tc>
          <w:tcPr>
            <w:tcW w:w="568" w:type="dxa"/>
          </w:tcPr>
          <w:p w:rsidR="00A81CDC" w:rsidRDefault="00CF1048">
            <w:pPr>
              <w:spacing w:line="163" w:lineRule="atLeast"/>
              <w:ind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959" w:type="dxa"/>
          </w:tcPr>
          <w:p w:rsidR="00A81CDC" w:rsidRDefault="00CF1048">
            <w:pPr>
              <w:spacing w:line="163" w:lineRule="atLeast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Составление перспективных планов работы учреждения, разработка стратегии развития ДОУ на основе анализа работы учреждения.</w:t>
            </w:r>
          </w:p>
        </w:tc>
        <w:tc>
          <w:tcPr>
            <w:tcW w:w="1513" w:type="dxa"/>
          </w:tcPr>
          <w:p w:rsidR="00A81CDC" w:rsidRDefault="00CF1048">
            <w:pPr>
              <w:spacing w:line="163" w:lineRule="atLeas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2451" w:type="dxa"/>
          </w:tcPr>
          <w:p w:rsidR="00A81CDC" w:rsidRDefault="00CF1048">
            <w:pPr>
              <w:spacing w:line="163" w:lineRule="atLeast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  <w:p w:rsidR="00A81CDC" w:rsidRDefault="00A81CDC">
            <w:pPr>
              <w:spacing w:line="163" w:lineRule="atLeast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1CDC">
        <w:trPr>
          <w:trHeight w:val="163"/>
        </w:trPr>
        <w:tc>
          <w:tcPr>
            <w:tcW w:w="568" w:type="dxa"/>
          </w:tcPr>
          <w:p w:rsidR="00A81CDC" w:rsidRDefault="00CF1048">
            <w:pPr>
              <w:spacing w:line="163" w:lineRule="atLeast"/>
              <w:ind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959" w:type="dxa"/>
          </w:tcPr>
          <w:p w:rsidR="00A81CDC" w:rsidRDefault="00CF1048">
            <w:pPr>
              <w:spacing w:line="163" w:lineRule="atLeast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Составление перспективных планов воспитательно-образовательной  работы педагогов </w:t>
            </w:r>
          </w:p>
        </w:tc>
        <w:tc>
          <w:tcPr>
            <w:tcW w:w="1513" w:type="dxa"/>
          </w:tcPr>
          <w:p w:rsidR="00A81CDC" w:rsidRDefault="00CF1048">
            <w:pPr>
              <w:spacing w:line="163" w:lineRule="atLeas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2451" w:type="dxa"/>
          </w:tcPr>
          <w:p w:rsidR="00A81CDC" w:rsidRDefault="00CF1048">
            <w:pPr>
              <w:spacing w:line="163" w:lineRule="atLeast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 ДОУ</w:t>
            </w:r>
          </w:p>
        </w:tc>
      </w:tr>
      <w:tr w:rsidR="00A81CDC">
        <w:trPr>
          <w:trHeight w:val="163"/>
        </w:trPr>
        <w:tc>
          <w:tcPr>
            <w:tcW w:w="568" w:type="dxa"/>
          </w:tcPr>
          <w:p w:rsidR="00A81CDC" w:rsidRDefault="00CF1048">
            <w:pPr>
              <w:spacing w:line="163" w:lineRule="atLeast"/>
              <w:ind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959" w:type="dxa"/>
          </w:tcPr>
          <w:p w:rsidR="00A81CDC" w:rsidRDefault="00CF1048">
            <w:pPr>
              <w:tabs>
                <w:tab w:val="num" w:pos="720"/>
              </w:tabs>
              <w:spacing w:line="163" w:lineRule="atLeast"/>
              <w:ind w:left="57" w:right="57" w:hanging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    Проведение педсоветов, инструктажей, и др. форм информационно – аналитической деятельности.</w:t>
            </w:r>
          </w:p>
        </w:tc>
        <w:tc>
          <w:tcPr>
            <w:tcW w:w="1513" w:type="dxa"/>
          </w:tcPr>
          <w:p w:rsidR="00A81CDC" w:rsidRDefault="00CF1048">
            <w:pPr>
              <w:spacing w:line="163" w:lineRule="atLeas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  года</w:t>
            </w:r>
          </w:p>
        </w:tc>
        <w:tc>
          <w:tcPr>
            <w:tcW w:w="2451" w:type="dxa"/>
          </w:tcPr>
          <w:p w:rsidR="00A81CDC" w:rsidRDefault="00CF1048">
            <w:pPr>
              <w:spacing w:line="163" w:lineRule="atLeast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  <w:p w:rsidR="00A81CDC" w:rsidRDefault="00A81CDC">
            <w:pPr>
              <w:spacing w:line="163" w:lineRule="atLeast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1CDC">
        <w:trPr>
          <w:trHeight w:val="177"/>
        </w:trPr>
        <w:tc>
          <w:tcPr>
            <w:tcW w:w="568" w:type="dxa"/>
          </w:tcPr>
          <w:p w:rsidR="00A81CDC" w:rsidRDefault="00CF1048">
            <w:pPr>
              <w:spacing w:line="177" w:lineRule="atLeast"/>
              <w:ind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959" w:type="dxa"/>
          </w:tcPr>
          <w:p w:rsidR="00A81CDC" w:rsidRDefault="00CF1048">
            <w:pPr>
              <w:spacing w:line="177" w:lineRule="atLeast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Оформление наглядной информации, стендов, памяток по текущим  управленческим вопросам.</w:t>
            </w:r>
          </w:p>
        </w:tc>
        <w:tc>
          <w:tcPr>
            <w:tcW w:w="1513" w:type="dxa"/>
          </w:tcPr>
          <w:p w:rsidR="00A81CDC" w:rsidRDefault="00CF1048">
            <w:pPr>
              <w:spacing w:line="177" w:lineRule="atLeas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  года</w:t>
            </w:r>
          </w:p>
        </w:tc>
        <w:tc>
          <w:tcPr>
            <w:tcW w:w="2451" w:type="dxa"/>
          </w:tcPr>
          <w:p w:rsidR="00A81CDC" w:rsidRDefault="00CF1048">
            <w:pPr>
              <w:spacing w:line="177" w:lineRule="atLeast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  <w:p w:rsidR="00A81CDC" w:rsidRDefault="00A81CDC">
            <w:pPr>
              <w:spacing w:line="177" w:lineRule="atLeast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1CDC">
        <w:trPr>
          <w:trHeight w:val="54"/>
        </w:trPr>
        <w:tc>
          <w:tcPr>
            <w:tcW w:w="568" w:type="dxa"/>
          </w:tcPr>
          <w:p w:rsidR="00A81CDC" w:rsidRDefault="00CF1048">
            <w:pPr>
              <w:spacing w:line="54" w:lineRule="atLeast"/>
              <w:ind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959" w:type="dxa"/>
          </w:tcPr>
          <w:p w:rsidR="00A81CDC" w:rsidRDefault="00CF1048">
            <w:pPr>
              <w:spacing w:line="54" w:lineRule="atLeast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взаимодействия между всеми участниками образовательного процесса: дети, родители, педагоги.</w:t>
            </w:r>
          </w:p>
        </w:tc>
        <w:tc>
          <w:tcPr>
            <w:tcW w:w="1513" w:type="dxa"/>
          </w:tcPr>
          <w:p w:rsidR="00A81CDC" w:rsidRDefault="00CF1048">
            <w:pPr>
              <w:spacing w:line="54" w:lineRule="atLeas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51" w:type="dxa"/>
          </w:tcPr>
          <w:p w:rsidR="00A81CDC" w:rsidRDefault="00CF1048">
            <w:pPr>
              <w:spacing w:line="54" w:lineRule="atLeast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Заведующий, педагоги ДОУ</w:t>
            </w:r>
          </w:p>
        </w:tc>
      </w:tr>
    </w:tbl>
    <w:p w:rsidR="00A81CDC" w:rsidRDefault="00A81CDC">
      <w:pPr>
        <w:spacing w:after="0" w:line="240" w:lineRule="atLeast"/>
        <w:ind w:right="57"/>
        <w:rPr>
          <w:rFonts w:ascii="Times New Roman" w:hAnsi="Times New Roman"/>
          <w:sz w:val="24"/>
          <w:szCs w:val="24"/>
          <w:lang w:eastAsia="ru-RU"/>
        </w:rPr>
      </w:pPr>
    </w:p>
    <w:p w:rsidR="00A81CDC" w:rsidRDefault="00A81CDC">
      <w:pPr>
        <w:spacing w:after="0" w:line="240" w:lineRule="atLeast"/>
        <w:ind w:left="57" w:right="57"/>
        <w:jc w:val="center"/>
        <w:rPr>
          <w:rFonts w:ascii="Times New Roman" w:hAnsi="Times New Roman"/>
          <w:bCs/>
          <w:sz w:val="24"/>
          <w:szCs w:val="24"/>
          <w:lang w:eastAsia="ru-RU"/>
        </w:rPr>
      </w:pPr>
    </w:p>
    <w:p w:rsidR="00A81CDC" w:rsidRDefault="00CF1048">
      <w:pPr>
        <w:pStyle w:val="13"/>
        <w:spacing w:after="0" w:line="240" w:lineRule="atLeast"/>
        <w:ind w:left="180" w:right="57"/>
        <w:jc w:val="center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Повышение квалификации педагогов</w:t>
      </w:r>
    </w:p>
    <w:p w:rsidR="00A81CDC" w:rsidRDefault="00A81CDC">
      <w:pPr>
        <w:spacing w:after="0" w:line="240" w:lineRule="atLeast"/>
        <w:ind w:left="57" w:right="57"/>
        <w:rPr>
          <w:rFonts w:ascii="Times New Roman" w:hAnsi="Times New Roman"/>
          <w:sz w:val="24"/>
          <w:szCs w:val="24"/>
          <w:u w:val="single"/>
          <w:lang w:eastAsia="ru-RU"/>
        </w:rPr>
      </w:pPr>
    </w:p>
    <w:p w:rsidR="00A81CDC" w:rsidRDefault="00CF1048">
      <w:pPr>
        <w:spacing w:after="0" w:line="240" w:lineRule="atLeast"/>
        <w:ind w:left="57" w:right="57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u w:val="single"/>
          <w:lang w:eastAsia="ru-RU"/>
        </w:rPr>
        <w:t>Цель работы по реализации блока</w:t>
      </w:r>
      <w:r>
        <w:rPr>
          <w:rFonts w:ascii="Times New Roman" w:hAnsi="Times New Roman"/>
          <w:sz w:val="24"/>
          <w:szCs w:val="24"/>
          <w:lang w:eastAsia="ru-RU"/>
        </w:rPr>
        <w:t xml:space="preserve">: </w:t>
      </w:r>
      <w:r>
        <w:rPr>
          <w:rFonts w:ascii="Times New Roman" w:hAnsi="Times New Roman"/>
          <w:i/>
          <w:sz w:val="24"/>
          <w:szCs w:val="24"/>
        </w:rPr>
        <w:t>Организовать эффективную кадровую политику, позволяющую реализовать сопровождение по реализации ФГОС ДОУ.  П</w:t>
      </w:r>
      <w:r>
        <w:rPr>
          <w:rFonts w:ascii="Times New Roman" w:hAnsi="Times New Roman"/>
          <w:i/>
          <w:sz w:val="24"/>
          <w:szCs w:val="24"/>
          <w:lang w:eastAsia="ru-RU"/>
        </w:rPr>
        <w:t>овышение профессиональной компетентности педагогов, совершенствование педагогического мастерства.</w:t>
      </w:r>
    </w:p>
    <w:p w:rsidR="00A81CDC" w:rsidRDefault="00A81CDC">
      <w:pPr>
        <w:spacing w:after="0" w:line="240" w:lineRule="atLeast"/>
        <w:ind w:left="57" w:right="57"/>
        <w:rPr>
          <w:rFonts w:ascii="Times New Roman" w:hAnsi="Times New Roman"/>
          <w:sz w:val="24"/>
          <w:szCs w:val="24"/>
          <w:lang w:eastAsia="ru-RU"/>
        </w:rPr>
      </w:pPr>
    </w:p>
    <w:tbl>
      <w:tblPr>
        <w:tblStyle w:val="af7"/>
        <w:tblW w:w="10491" w:type="dxa"/>
        <w:tblLook w:val="00A0" w:firstRow="1" w:lastRow="0" w:firstColumn="1" w:lastColumn="0" w:noHBand="0" w:noVBand="0"/>
      </w:tblPr>
      <w:tblGrid>
        <w:gridCol w:w="637"/>
        <w:gridCol w:w="6033"/>
        <w:gridCol w:w="1539"/>
        <w:gridCol w:w="2282"/>
      </w:tblGrid>
      <w:tr w:rsidR="00A81CDC">
        <w:trPr>
          <w:trHeight w:val="343"/>
        </w:trPr>
        <w:tc>
          <w:tcPr>
            <w:tcW w:w="568" w:type="dxa"/>
          </w:tcPr>
          <w:p w:rsidR="00A81CDC" w:rsidRDefault="00CF1048">
            <w:pPr>
              <w:spacing w:line="240" w:lineRule="atLeas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№ п\п</w:t>
            </w:r>
          </w:p>
        </w:tc>
        <w:tc>
          <w:tcPr>
            <w:tcW w:w="6090" w:type="dxa"/>
          </w:tcPr>
          <w:p w:rsidR="00A81CDC" w:rsidRDefault="00CF1048">
            <w:pPr>
              <w:spacing w:line="240" w:lineRule="atLeas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содержание основных мероприятий </w:t>
            </w:r>
          </w:p>
        </w:tc>
        <w:tc>
          <w:tcPr>
            <w:tcW w:w="1540" w:type="dxa"/>
          </w:tcPr>
          <w:p w:rsidR="00A81CDC" w:rsidRDefault="00CF1048">
            <w:pPr>
              <w:spacing w:line="240" w:lineRule="atLeas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сроки проведения</w:t>
            </w:r>
          </w:p>
        </w:tc>
        <w:tc>
          <w:tcPr>
            <w:tcW w:w="2293" w:type="dxa"/>
          </w:tcPr>
          <w:p w:rsidR="00A81CDC" w:rsidRDefault="00CF1048">
            <w:pPr>
              <w:spacing w:line="240" w:lineRule="atLeast"/>
              <w:ind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исполнитель</w:t>
            </w:r>
          </w:p>
        </w:tc>
      </w:tr>
      <w:tr w:rsidR="00A81CDC">
        <w:trPr>
          <w:trHeight w:val="179"/>
        </w:trPr>
        <w:tc>
          <w:tcPr>
            <w:tcW w:w="568" w:type="dxa"/>
          </w:tcPr>
          <w:p w:rsidR="00A81CDC" w:rsidRDefault="00CF1048">
            <w:pPr>
              <w:spacing w:line="179" w:lineRule="atLeast"/>
              <w:ind w:righ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090" w:type="dxa"/>
          </w:tcPr>
          <w:p w:rsidR="00A81CDC" w:rsidRDefault="00CF1048">
            <w:pPr>
              <w:pStyle w:val="13"/>
              <w:numPr>
                <w:ilvl w:val="0"/>
                <w:numId w:val="2"/>
              </w:numPr>
              <w:spacing w:line="240" w:lineRule="atLeast"/>
              <w:ind w:righ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Планирование работы, отслеживание графиков курсовой подготовки.</w:t>
            </w:r>
          </w:p>
          <w:p w:rsidR="00A81CDC" w:rsidRDefault="00CF1048">
            <w:pPr>
              <w:pStyle w:val="13"/>
              <w:numPr>
                <w:ilvl w:val="0"/>
                <w:numId w:val="2"/>
              </w:numPr>
              <w:spacing w:line="179" w:lineRule="atLeast"/>
              <w:ind w:righ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Составление банка данных (и обновление прошлогодних данных) о прохождении педагогами курсовой подготовки</w:t>
            </w:r>
          </w:p>
        </w:tc>
        <w:tc>
          <w:tcPr>
            <w:tcW w:w="1540" w:type="dxa"/>
          </w:tcPr>
          <w:p w:rsidR="00A81CDC" w:rsidRDefault="00CF1048">
            <w:pPr>
              <w:spacing w:line="179" w:lineRule="atLeas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293" w:type="dxa"/>
          </w:tcPr>
          <w:p w:rsidR="00A81CDC" w:rsidRDefault="00CF1048">
            <w:pPr>
              <w:spacing w:line="179" w:lineRule="atLeas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Заведующий, </w:t>
            </w:r>
          </w:p>
        </w:tc>
      </w:tr>
      <w:tr w:rsidR="00A81CDC">
        <w:trPr>
          <w:trHeight w:val="164"/>
        </w:trPr>
        <w:tc>
          <w:tcPr>
            <w:tcW w:w="568" w:type="dxa"/>
          </w:tcPr>
          <w:p w:rsidR="00A81CDC" w:rsidRDefault="00CF1048">
            <w:pPr>
              <w:spacing w:line="164" w:lineRule="atLeas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090" w:type="dxa"/>
          </w:tcPr>
          <w:p w:rsidR="00A81CDC" w:rsidRDefault="00CF1048">
            <w:pPr>
              <w:spacing w:line="164" w:lineRule="atLeas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Прохождение педагогами курсов:</w:t>
            </w:r>
          </w:p>
          <w:p w:rsidR="00A81CDC" w:rsidRDefault="00A81CDC">
            <w:pPr>
              <w:spacing w:line="164" w:lineRule="atLeas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:rsidR="00A81CDC" w:rsidRDefault="00CF1048">
            <w:pPr>
              <w:spacing w:line="164" w:lineRule="atLeas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плану курсовой подготовки</w:t>
            </w:r>
          </w:p>
        </w:tc>
        <w:tc>
          <w:tcPr>
            <w:tcW w:w="2293" w:type="dxa"/>
          </w:tcPr>
          <w:p w:rsidR="00A81CDC" w:rsidRDefault="00CF1048">
            <w:pPr>
              <w:spacing w:line="164" w:lineRule="atLeas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 ДОУ</w:t>
            </w:r>
          </w:p>
        </w:tc>
      </w:tr>
      <w:tr w:rsidR="00A81CDC">
        <w:trPr>
          <w:trHeight w:val="164"/>
        </w:trPr>
        <w:tc>
          <w:tcPr>
            <w:tcW w:w="568" w:type="dxa"/>
          </w:tcPr>
          <w:p w:rsidR="00A81CDC" w:rsidRDefault="00CF1048">
            <w:pPr>
              <w:spacing w:line="164" w:lineRule="atLeas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6090" w:type="dxa"/>
          </w:tcPr>
          <w:p w:rsidR="00A81CDC" w:rsidRDefault="00CF1048">
            <w:pPr>
              <w:spacing w:line="164" w:lineRule="atLeas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Посещение педагогами методических объединений района</w:t>
            </w:r>
          </w:p>
        </w:tc>
        <w:tc>
          <w:tcPr>
            <w:tcW w:w="1540" w:type="dxa"/>
          </w:tcPr>
          <w:p w:rsidR="00A81CDC" w:rsidRDefault="00CF1048">
            <w:pPr>
              <w:spacing w:line="164" w:lineRule="atLeas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плану МО</w:t>
            </w:r>
          </w:p>
        </w:tc>
        <w:tc>
          <w:tcPr>
            <w:tcW w:w="2293" w:type="dxa"/>
          </w:tcPr>
          <w:p w:rsidR="00A81CDC" w:rsidRDefault="00CF1048">
            <w:pPr>
              <w:spacing w:line="240" w:lineRule="atLeas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 ДОУ</w:t>
            </w:r>
          </w:p>
          <w:p w:rsidR="00A81CDC" w:rsidRDefault="00CF1048">
            <w:pPr>
              <w:spacing w:line="164" w:lineRule="atLeast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A81CDC">
        <w:trPr>
          <w:trHeight w:val="179"/>
        </w:trPr>
        <w:tc>
          <w:tcPr>
            <w:tcW w:w="568" w:type="dxa"/>
          </w:tcPr>
          <w:p w:rsidR="00A81CDC" w:rsidRDefault="00CF1048">
            <w:pPr>
              <w:spacing w:line="179" w:lineRule="atLeas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6090" w:type="dxa"/>
          </w:tcPr>
          <w:p w:rsidR="00A81CDC" w:rsidRDefault="00CF1048">
            <w:pPr>
              <w:pStyle w:val="13"/>
              <w:numPr>
                <w:ilvl w:val="0"/>
                <w:numId w:val="3"/>
              </w:numPr>
              <w:spacing w:line="240" w:lineRule="atLeast"/>
              <w:ind w:righ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работы педагогов по самообразованию.</w:t>
            </w:r>
          </w:p>
          <w:p w:rsidR="00A81CDC" w:rsidRDefault="00CF1048">
            <w:pPr>
              <w:pStyle w:val="13"/>
              <w:numPr>
                <w:ilvl w:val="0"/>
                <w:numId w:val="3"/>
              </w:numPr>
              <w:spacing w:line="240" w:lineRule="atLeast"/>
              <w:ind w:righ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Выбор тематики и направлений самообразования</w:t>
            </w:r>
          </w:p>
          <w:p w:rsidR="00A81CDC" w:rsidRDefault="00CF1048">
            <w:pPr>
              <w:pStyle w:val="13"/>
              <w:numPr>
                <w:ilvl w:val="0"/>
                <w:numId w:val="3"/>
              </w:numPr>
              <w:spacing w:line="240" w:lineRule="atLeast"/>
              <w:ind w:righ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Оказание методической помощи в подборе материала для тем по  самообразованию.</w:t>
            </w:r>
          </w:p>
          <w:p w:rsidR="00A81CDC" w:rsidRDefault="00CF1048">
            <w:pPr>
              <w:pStyle w:val="13"/>
              <w:numPr>
                <w:ilvl w:val="0"/>
                <w:numId w:val="3"/>
              </w:numPr>
              <w:spacing w:line="240" w:lineRule="atLeast"/>
              <w:ind w:righ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выставок методической литературы.</w:t>
            </w:r>
          </w:p>
          <w:p w:rsidR="00A81CDC" w:rsidRDefault="00CF1048">
            <w:pPr>
              <w:pStyle w:val="13"/>
              <w:numPr>
                <w:ilvl w:val="0"/>
                <w:numId w:val="3"/>
              </w:numPr>
              <w:spacing w:line="179" w:lineRule="atLeast"/>
              <w:ind w:righ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педагогами отчетов и докладов о накопленном материале за год.</w:t>
            </w:r>
          </w:p>
        </w:tc>
        <w:tc>
          <w:tcPr>
            <w:tcW w:w="1540" w:type="dxa"/>
          </w:tcPr>
          <w:p w:rsidR="00A81CDC" w:rsidRDefault="00CF1048">
            <w:pPr>
              <w:spacing w:line="179" w:lineRule="atLeas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93" w:type="dxa"/>
          </w:tcPr>
          <w:p w:rsidR="00A81CDC" w:rsidRDefault="00CF2809" w:rsidP="00CF2809">
            <w:pPr>
              <w:spacing w:line="179" w:lineRule="atLeast"/>
              <w:ind w:righ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CF1048">
              <w:rPr>
                <w:rFonts w:ascii="Times New Roman" w:hAnsi="Times New Roman"/>
                <w:sz w:val="24"/>
                <w:szCs w:val="24"/>
              </w:rPr>
              <w:t>Педагоги ДОУ</w:t>
            </w:r>
          </w:p>
        </w:tc>
      </w:tr>
      <w:tr w:rsidR="00A81CDC">
        <w:trPr>
          <w:trHeight w:val="54"/>
        </w:trPr>
        <w:tc>
          <w:tcPr>
            <w:tcW w:w="568" w:type="dxa"/>
          </w:tcPr>
          <w:p w:rsidR="00A81CDC" w:rsidRDefault="00CF1048">
            <w:pPr>
              <w:spacing w:line="54" w:lineRule="atLeas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6090" w:type="dxa"/>
          </w:tcPr>
          <w:p w:rsidR="00A81CDC" w:rsidRDefault="00CF1048">
            <w:pPr>
              <w:spacing w:line="240" w:lineRule="atLeas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Подписка литературных, методических и других печатных изданий в МДОУ.</w:t>
            </w:r>
          </w:p>
          <w:p w:rsidR="00A81CDC" w:rsidRDefault="00CF1048">
            <w:pPr>
              <w:spacing w:line="54" w:lineRule="atLeas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Приобретение новинок методической литературы в течение года</w:t>
            </w:r>
          </w:p>
        </w:tc>
        <w:tc>
          <w:tcPr>
            <w:tcW w:w="1540" w:type="dxa"/>
          </w:tcPr>
          <w:p w:rsidR="00A81CDC" w:rsidRDefault="00CF1048">
            <w:pPr>
              <w:spacing w:line="54" w:lineRule="atLeas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93" w:type="dxa"/>
          </w:tcPr>
          <w:p w:rsidR="00A81CDC" w:rsidRDefault="00CF1048">
            <w:pPr>
              <w:spacing w:line="54" w:lineRule="atLeas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 ДОУ</w:t>
            </w:r>
          </w:p>
        </w:tc>
      </w:tr>
    </w:tbl>
    <w:p w:rsidR="00A81CDC" w:rsidRDefault="00CF1048">
      <w:pPr>
        <w:spacing w:after="0" w:line="240" w:lineRule="atLeast"/>
        <w:ind w:left="57" w:right="57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 </w:t>
      </w:r>
    </w:p>
    <w:p w:rsidR="00A81CDC" w:rsidRDefault="00A81CDC">
      <w:pPr>
        <w:pStyle w:val="13"/>
        <w:spacing w:after="0" w:line="240" w:lineRule="atLeast"/>
        <w:ind w:left="180" w:right="57"/>
        <w:jc w:val="center"/>
        <w:rPr>
          <w:rFonts w:ascii="Times New Roman" w:hAnsi="Times New Roman"/>
          <w:bCs/>
          <w:sz w:val="24"/>
          <w:szCs w:val="24"/>
          <w:lang w:eastAsia="ru-RU"/>
        </w:rPr>
      </w:pPr>
    </w:p>
    <w:p w:rsidR="00A81CDC" w:rsidRDefault="00CF1048">
      <w:pPr>
        <w:pStyle w:val="13"/>
        <w:spacing w:after="0" w:line="240" w:lineRule="atLeast"/>
        <w:ind w:left="180" w:right="57"/>
        <w:jc w:val="center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Аттестация педагогов ДОУ</w:t>
      </w:r>
    </w:p>
    <w:p w:rsidR="00A81CDC" w:rsidRDefault="00A81CDC">
      <w:pPr>
        <w:pStyle w:val="13"/>
        <w:spacing w:after="0" w:line="240" w:lineRule="atLeast"/>
        <w:ind w:left="462" w:right="57"/>
        <w:rPr>
          <w:rFonts w:ascii="Times New Roman" w:hAnsi="Times New Roman"/>
          <w:sz w:val="24"/>
          <w:szCs w:val="24"/>
          <w:lang w:eastAsia="ru-RU"/>
        </w:rPr>
      </w:pPr>
    </w:p>
    <w:p w:rsidR="00A81CDC" w:rsidRDefault="00CF1048">
      <w:pPr>
        <w:spacing w:after="0" w:line="240" w:lineRule="atLeast"/>
        <w:ind w:left="57" w:right="57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u w:val="single"/>
          <w:lang w:eastAsia="ru-RU"/>
        </w:rPr>
        <w:t>Цель работы по реализации блока</w:t>
      </w:r>
      <w:r>
        <w:rPr>
          <w:rFonts w:ascii="Times New Roman" w:hAnsi="Times New Roman"/>
          <w:i/>
          <w:sz w:val="24"/>
          <w:szCs w:val="24"/>
          <w:lang w:eastAsia="ru-RU"/>
        </w:rPr>
        <w:t>: повышение профессионального уровня педагогов, присвоение более высокой или подтверждение квалификационной категории. Обеспечение непрерывности процесса самообразования и самосовершенствования.</w:t>
      </w:r>
    </w:p>
    <w:p w:rsidR="00A81CDC" w:rsidRDefault="00A81CDC">
      <w:pPr>
        <w:spacing w:after="0" w:line="240" w:lineRule="atLeast"/>
        <w:ind w:left="57" w:right="57"/>
        <w:rPr>
          <w:rFonts w:ascii="Times New Roman" w:hAnsi="Times New Roman"/>
          <w:sz w:val="24"/>
          <w:szCs w:val="24"/>
          <w:lang w:eastAsia="ru-RU"/>
        </w:rPr>
      </w:pPr>
    </w:p>
    <w:tbl>
      <w:tblPr>
        <w:tblStyle w:val="af7"/>
        <w:tblW w:w="10632" w:type="dxa"/>
        <w:tblLook w:val="00A0" w:firstRow="1" w:lastRow="0" w:firstColumn="1" w:lastColumn="0" w:noHBand="0" w:noVBand="0"/>
      </w:tblPr>
      <w:tblGrid>
        <w:gridCol w:w="637"/>
        <w:gridCol w:w="5867"/>
        <w:gridCol w:w="2009"/>
        <w:gridCol w:w="2119"/>
      </w:tblGrid>
      <w:tr w:rsidR="00A81CDC">
        <w:trPr>
          <w:trHeight w:val="340"/>
        </w:trPr>
        <w:tc>
          <w:tcPr>
            <w:tcW w:w="568" w:type="dxa"/>
          </w:tcPr>
          <w:p w:rsidR="00A81CDC" w:rsidRDefault="00CF1048">
            <w:pPr>
              <w:spacing w:line="240" w:lineRule="atLeas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№ п\п</w:t>
            </w:r>
          </w:p>
        </w:tc>
        <w:tc>
          <w:tcPr>
            <w:tcW w:w="5922" w:type="dxa"/>
          </w:tcPr>
          <w:p w:rsidR="00A81CDC" w:rsidRDefault="00CF1048">
            <w:pPr>
              <w:spacing w:line="240" w:lineRule="atLeas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содержание основных мероприятий </w:t>
            </w:r>
          </w:p>
        </w:tc>
        <w:tc>
          <w:tcPr>
            <w:tcW w:w="2016" w:type="dxa"/>
          </w:tcPr>
          <w:p w:rsidR="00A81CDC" w:rsidRDefault="00CF1048">
            <w:pPr>
              <w:spacing w:line="240" w:lineRule="atLeas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сроки проведения</w:t>
            </w:r>
          </w:p>
        </w:tc>
        <w:tc>
          <w:tcPr>
            <w:tcW w:w="2126" w:type="dxa"/>
          </w:tcPr>
          <w:p w:rsidR="00A81CDC" w:rsidRDefault="00CF1048">
            <w:pPr>
              <w:spacing w:line="240" w:lineRule="atLeas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исполнитель</w:t>
            </w:r>
          </w:p>
        </w:tc>
      </w:tr>
      <w:tr w:rsidR="00A81CDC">
        <w:trPr>
          <w:trHeight w:val="163"/>
        </w:trPr>
        <w:tc>
          <w:tcPr>
            <w:tcW w:w="568" w:type="dxa"/>
          </w:tcPr>
          <w:p w:rsidR="00A81CDC" w:rsidRDefault="00CF1048">
            <w:pPr>
              <w:spacing w:line="163" w:lineRule="atLeas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22" w:type="dxa"/>
          </w:tcPr>
          <w:p w:rsidR="00A81CDC" w:rsidRDefault="00CF1048">
            <w:pPr>
              <w:spacing w:line="163" w:lineRule="atLeas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Обновление плана аттестации педагогов на 5 лет.</w:t>
            </w:r>
          </w:p>
        </w:tc>
        <w:tc>
          <w:tcPr>
            <w:tcW w:w="2016" w:type="dxa"/>
          </w:tcPr>
          <w:p w:rsidR="00A81CDC" w:rsidRDefault="00CF1048">
            <w:pPr>
              <w:spacing w:line="163" w:lineRule="atLeas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126" w:type="dxa"/>
          </w:tcPr>
          <w:p w:rsidR="00A81CDC" w:rsidRDefault="00CF1048">
            <w:pPr>
              <w:spacing w:line="163" w:lineRule="atLeas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</w:tc>
      </w:tr>
      <w:tr w:rsidR="00A81CDC">
        <w:trPr>
          <w:trHeight w:val="163"/>
        </w:trPr>
        <w:tc>
          <w:tcPr>
            <w:tcW w:w="568" w:type="dxa"/>
          </w:tcPr>
          <w:p w:rsidR="00A81CDC" w:rsidRDefault="00CF1048">
            <w:pPr>
              <w:spacing w:line="163" w:lineRule="atLeas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922" w:type="dxa"/>
          </w:tcPr>
          <w:p w:rsidR="00A81CDC" w:rsidRDefault="00CF1048">
            <w:pPr>
              <w:spacing w:line="163" w:lineRule="atLeas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Ознакомление педагогов с положением об аттестации педагогических кадров</w:t>
            </w:r>
          </w:p>
        </w:tc>
        <w:tc>
          <w:tcPr>
            <w:tcW w:w="2016" w:type="dxa"/>
          </w:tcPr>
          <w:p w:rsidR="00A81CDC" w:rsidRDefault="00CF1048">
            <w:pPr>
              <w:spacing w:line="163" w:lineRule="atLeast"/>
              <w:ind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126" w:type="dxa"/>
          </w:tcPr>
          <w:p w:rsidR="00A81CDC" w:rsidRDefault="00CF1048">
            <w:pPr>
              <w:spacing w:line="163" w:lineRule="atLeas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</w:tc>
      </w:tr>
      <w:tr w:rsidR="00A81CDC">
        <w:trPr>
          <w:trHeight w:val="163"/>
        </w:trPr>
        <w:tc>
          <w:tcPr>
            <w:tcW w:w="568" w:type="dxa"/>
          </w:tcPr>
          <w:p w:rsidR="00A81CDC" w:rsidRDefault="00CF1048">
            <w:pPr>
              <w:spacing w:line="163" w:lineRule="atLeas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922" w:type="dxa"/>
          </w:tcPr>
          <w:p w:rsidR="00A81CDC" w:rsidRDefault="00CF1048">
            <w:pPr>
              <w:spacing w:line="163" w:lineRule="atLeas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Прохождение аттестации по плану</w:t>
            </w:r>
          </w:p>
          <w:p w:rsidR="00A81CDC" w:rsidRDefault="00A81CDC">
            <w:pPr>
              <w:spacing w:line="163" w:lineRule="atLeas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6" w:type="dxa"/>
          </w:tcPr>
          <w:p w:rsidR="00A81CDC" w:rsidRDefault="00CF1048">
            <w:pPr>
              <w:spacing w:line="163" w:lineRule="atLeast"/>
              <w:ind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течении года</w:t>
            </w:r>
          </w:p>
        </w:tc>
        <w:tc>
          <w:tcPr>
            <w:tcW w:w="2126" w:type="dxa"/>
          </w:tcPr>
          <w:p w:rsidR="00A81CDC" w:rsidRDefault="00A81CDC">
            <w:pPr>
              <w:spacing w:line="240" w:lineRule="atLeas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81CDC" w:rsidRDefault="00A81CDC">
      <w:pPr>
        <w:spacing w:after="0" w:line="240" w:lineRule="atLeast"/>
        <w:ind w:right="57"/>
        <w:rPr>
          <w:rFonts w:ascii="Times New Roman" w:hAnsi="Times New Roman"/>
          <w:sz w:val="24"/>
          <w:szCs w:val="24"/>
          <w:lang w:eastAsia="ru-RU"/>
        </w:rPr>
      </w:pPr>
    </w:p>
    <w:p w:rsidR="00A81CDC" w:rsidRDefault="00CF1048">
      <w:pPr>
        <w:pStyle w:val="13"/>
        <w:spacing w:after="0" w:line="240" w:lineRule="atLeast"/>
        <w:ind w:left="0" w:right="57"/>
        <w:jc w:val="center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Контроль и руководство</w:t>
      </w:r>
    </w:p>
    <w:p w:rsidR="00A81CDC" w:rsidRDefault="00A81CDC">
      <w:pPr>
        <w:pStyle w:val="13"/>
        <w:spacing w:after="0" w:line="240" w:lineRule="atLeast"/>
        <w:ind w:left="462" w:right="57"/>
        <w:rPr>
          <w:rFonts w:ascii="Times New Roman" w:hAnsi="Times New Roman"/>
          <w:sz w:val="24"/>
          <w:szCs w:val="24"/>
          <w:lang w:eastAsia="ru-RU"/>
        </w:rPr>
      </w:pPr>
    </w:p>
    <w:p w:rsidR="00A81CDC" w:rsidRDefault="00CF1048">
      <w:pPr>
        <w:spacing w:after="0" w:line="240" w:lineRule="atLeast"/>
        <w:ind w:left="57" w:right="57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u w:val="single"/>
          <w:lang w:eastAsia="ru-RU"/>
        </w:rPr>
        <w:t>Цель работы по реализации блока</w:t>
      </w:r>
      <w:r>
        <w:rPr>
          <w:rFonts w:ascii="Times New Roman" w:hAnsi="Times New Roman"/>
          <w:sz w:val="24"/>
          <w:szCs w:val="24"/>
          <w:lang w:eastAsia="ru-RU"/>
        </w:rPr>
        <w:t xml:space="preserve">: </w:t>
      </w:r>
      <w:r>
        <w:rPr>
          <w:rFonts w:ascii="Times New Roman" w:hAnsi="Times New Roman"/>
          <w:i/>
          <w:sz w:val="24"/>
          <w:szCs w:val="24"/>
          <w:lang w:eastAsia="ru-RU"/>
        </w:rPr>
        <w:t>совершенствование работы учреждения в целом, выявление уровня реализации годовых и других доминирующих задач  деятельности ДОУ</w:t>
      </w:r>
    </w:p>
    <w:p w:rsidR="00A81CDC" w:rsidRDefault="00A81CDC">
      <w:pPr>
        <w:spacing w:after="0" w:line="240" w:lineRule="atLeast"/>
        <w:ind w:left="57" w:right="57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Style w:val="af7"/>
        <w:tblW w:w="10314" w:type="dxa"/>
        <w:tblLayout w:type="fixed"/>
        <w:tblLook w:val="00A0" w:firstRow="1" w:lastRow="0" w:firstColumn="1" w:lastColumn="0" w:noHBand="0" w:noVBand="0"/>
      </w:tblPr>
      <w:tblGrid>
        <w:gridCol w:w="568"/>
        <w:gridCol w:w="6237"/>
        <w:gridCol w:w="1701"/>
        <w:gridCol w:w="1808"/>
      </w:tblGrid>
      <w:tr w:rsidR="00A81CDC">
        <w:trPr>
          <w:trHeight w:val="353"/>
        </w:trPr>
        <w:tc>
          <w:tcPr>
            <w:tcW w:w="568" w:type="dxa"/>
          </w:tcPr>
          <w:p w:rsidR="00A81CDC" w:rsidRDefault="00CF1048">
            <w:pPr>
              <w:spacing w:line="240" w:lineRule="atLeas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№ п\п</w:t>
            </w:r>
          </w:p>
        </w:tc>
        <w:tc>
          <w:tcPr>
            <w:tcW w:w="6237" w:type="dxa"/>
          </w:tcPr>
          <w:p w:rsidR="00A81CDC" w:rsidRDefault="00CF1048">
            <w:pPr>
              <w:spacing w:line="240" w:lineRule="atLeas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содержание основных мероприятий</w:t>
            </w:r>
          </w:p>
        </w:tc>
        <w:tc>
          <w:tcPr>
            <w:tcW w:w="1701" w:type="dxa"/>
          </w:tcPr>
          <w:p w:rsidR="00A81CDC" w:rsidRDefault="00CF1048">
            <w:pPr>
              <w:spacing w:line="240" w:lineRule="atLeas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сроки проведения</w:t>
            </w:r>
          </w:p>
        </w:tc>
        <w:tc>
          <w:tcPr>
            <w:tcW w:w="1808" w:type="dxa"/>
          </w:tcPr>
          <w:p w:rsidR="00A81CDC" w:rsidRDefault="00CF1048">
            <w:pPr>
              <w:spacing w:line="240" w:lineRule="atLeas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исполнитель</w:t>
            </w:r>
          </w:p>
        </w:tc>
      </w:tr>
      <w:tr w:rsidR="00A81CDC">
        <w:trPr>
          <w:trHeight w:val="163"/>
        </w:trPr>
        <w:tc>
          <w:tcPr>
            <w:tcW w:w="568" w:type="dxa"/>
          </w:tcPr>
          <w:p w:rsidR="00A81CDC" w:rsidRDefault="00CF1048">
            <w:pPr>
              <w:spacing w:line="163" w:lineRule="atLeast"/>
              <w:ind w:righ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A81CDC" w:rsidRDefault="00CF1048">
            <w:pPr>
              <w:spacing w:line="240" w:lineRule="atLeas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Планирование деятельности администрации МДОУ по контролю на учебный год </w:t>
            </w:r>
          </w:p>
          <w:p w:rsidR="00A81CDC" w:rsidRDefault="00CF1048">
            <w:pPr>
              <w:spacing w:line="240" w:lineRule="atLeas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по функциональным обязанностям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A81CDC" w:rsidRDefault="00CF1048">
            <w:pPr>
              <w:pStyle w:val="13"/>
              <w:numPr>
                <w:ilvl w:val="0"/>
                <w:numId w:val="1"/>
              </w:numPr>
              <w:tabs>
                <w:tab w:val="num" w:pos="720"/>
              </w:tabs>
              <w:spacing w:line="240" w:lineRule="atLeast"/>
              <w:ind w:righ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 за функционированием МДОУ в целом</w:t>
            </w:r>
          </w:p>
          <w:p w:rsidR="00A81CDC" w:rsidRDefault="00CF1048">
            <w:pPr>
              <w:pStyle w:val="13"/>
              <w:numPr>
                <w:ilvl w:val="0"/>
                <w:numId w:val="1"/>
              </w:numPr>
              <w:tabs>
                <w:tab w:val="num" w:pos="720"/>
              </w:tabs>
              <w:spacing w:line="240" w:lineRule="atLeast"/>
              <w:ind w:righ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 за воспитательно-образовательной работой в ДОУ</w:t>
            </w:r>
          </w:p>
          <w:p w:rsidR="00A81CDC" w:rsidRDefault="00CF1048">
            <w:pPr>
              <w:pStyle w:val="13"/>
              <w:numPr>
                <w:ilvl w:val="0"/>
                <w:numId w:val="1"/>
              </w:numPr>
              <w:tabs>
                <w:tab w:val="num" w:pos="125"/>
              </w:tabs>
              <w:spacing w:line="240" w:lineRule="atLeast"/>
              <w:ind w:righ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 за оздоровлением и физическим развитием детей</w:t>
            </w:r>
          </w:p>
          <w:p w:rsidR="00A81CDC" w:rsidRDefault="00CF1048">
            <w:pPr>
              <w:pStyle w:val="13"/>
              <w:numPr>
                <w:ilvl w:val="0"/>
                <w:numId w:val="1"/>
              </w:numPr>
              <w:tabs>
                <w:tab w:val="num" w:pos="720"/>
              </w:tabs>
              <w:spacing w:line="163" w:lineRule="atLeast"/>
              <w:ind w:righ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Контроль за состоянием материально – технического состояния МДОУ</w:t>
            </w:r>
          </w:p>
        </w:tc>
        <w:tc>
          <w:tcPr>
            <w:tcW w:w="1701" w:type="dxa"/>
          </w:tcPr>
          <w:p w:rsidR="00A81CDC" w:rsidRDefault="00A81CDC">
            <w:pPr>
              <w:spacing w:line="163" w:lineRule="atLeast"/>
              <w:ind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CF1048">
            <w:pPr>
              <w:spacing w:line="163" w:lineRule="atLeast"/>
              <w:ind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A81CDC" w:rsidRDefault="00A81CDC">
            <w:pPr>
              <w:spacing w:line="163" w:lineRule="atLeast"/>
              <w:ind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A81CDC">
            <w:pPr>
              <w:spacing w:line="163" w:lineRule="atLeast"/>
              <w:ind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A81CDC">
            <w:pPr>
              <w:spacing w:line="163" w:lineRule="atLeast"/>
              <w:ind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A81CDC" w:rsidRDefault="00CF1048">
            <w:pPr>
              <w:spacing w:line="240" w:lineRule="atLeast"/>
              <w:ind w:left="-170" w:right="57" w:firstLine="22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A81CDC" w:rsidRDefault="00CF1048">
            <w:pPr>
              <w:spacing w:line="240" w:lineRule="atLeast"/>
              <w:ind w:righ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 </w:t>
            </w:r>
          </w:p>
          <w:p w:rsidR="00A81CDC" w:rsidRDefault="00A81CDC">
            <w:pPr>
              <w:spacing w:line="240" w:lineRule="atLeast"/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A81CDC">
            <w:pPr>
              <w:spacing w:line="240" w:lineRule="atLeast"/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A81CDC">
            <w:pPr>
              <w:spacing w:line="240" w:lineRule="atLeast"/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A81CDC">
            <w:pPr>
              <w:spacing w:line="240" w:lineRule="atLeast"/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A81CDC">
            <w:pPr>
              <w:spacing w:line="240" w:lineRule="atLeast"/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A81CDC">
            <w:pPr>
              <w:spacing w:line="240" w:lineRule="atLeast"/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CF1048">
            <w:pPr>
              <w:spacing w:line="240" w:lineRule="atLeast"/>
              <w:ind w:righ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Завхоз</w:t>
            </w:r>
          </w:p>
          <w:p w:rsidR="00A81CDC" w:rsidRDefault="00CF1048">
            <w:pPr>
              <w:spacing w:line="163" w:lineRule="atLeast"/>
              <w:ind w:righ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A81CDC">
        <w:trPr>
          <w:trHeight w:val="163"/>
        </w:trPr>
        <w:tc>
          <w:tcPr>
            <w:tcW w:w="568" w:type="dxa"/>
          </w:tcPr>
          <w:p w:rsidR="00A81CDC" w:rsidRDefault="00CF1048">
            <w:pPr>
              <w:spacing w:line="163" w:lineRule="atLeast"/>
              <w:ind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A81CDC" w:rsidRDefault="00CF2809">
            <w:pPr>
              <w:spacing w:line="240" w:lineRule="atLeast"/>
              <w:ind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Планирование контроля на 2023 – 2024</w:t>
            </w:r>
            <w:r w:rsidR="00CF1048">
              <w:rPr>
                <w:rFonts w:ascii="Times New Roman" w:hAnsi="Times New Roman"/>
                <w:sz w:val="24"/>
                <w:szCs w:val="24"/>
              </w:rPr>
              <w:t xml:space="preserve"> учебный год</w:t>
            </w:r>
          </w:p>
          <w:p w:rsidR="00A81CDC" w:rsidRDefault="00CF1048">
            <w:pPr>
              <w:spacing w:line="240" w:lineRule="atLeas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по видам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A81CDC" w:rsidRDefault="00CF1048">
            <w:pPr>
              <w:spacing w:line="240" w:lineRule="atLeas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текущий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(цель: получение общего представления 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работе педагога, об уровне педагогического процесса в целом в той или иной группе, о стиле работы педагога)</w:t>
            </w:r>
          </w:p>
          <w:p w:rsidR="00A81CDC" w:rsidRDefault="00CF1048">
            <w:pPr>
              <w:spacing w:line="240" w:lineRule="atLeas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итоговый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(цель: выявление готовности детей к обучению в школе)</w:t>
            </w:r>
          </w:p>
          <w:p w:rsidR="00A81CDC" w:rsidRDefault="00CF1048">
            <w:pPr>
              <w:tabs>
                <w:tab w:val="left" w:pos="764"/>
              </w:tabs>
              <w:spacing w:line="240" w:lineRule="atLeast"/>
              <w:ind w:left="57" w:right="57" w:hanging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  контроль за уровнем реализации программы,</w:t>
            </w:r>
          </w:p>
          <w:p w:rsidR="00A81CDC" w:rsidRDefault="00CF1048">
            <w:pPr>
              <w:tabs>
                <w:tab w:val="left" w:pos="764"/>
              </w:tabs>
              <w:spacing w:line="240" w:lineRule="atLeas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оперативный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(цель: выявление состояния работы педагогического коллектива и отдельных воспитателей на определенном этапе работы)</w:t>
            </w:r>
          </w:p>
          <w:p w:rsidR="00A81CDC" w:rsidRDefault="00CF1048">
            <w:pPr>
              <w:pStyle w:val="13"/>
              <w:numPr>
                <w:ilvl w:val="0"/>
                <w:numId w:val="1"/>
              </w:numPr>
              <w:tabs>
                <w:tab w:val="num" w:pos="720"/>
              </w:tabs>
              <w:spacing w:line="240" w:lineRule="atLeast"/>
              <w:ind w:righ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«Смотр готовности групп в соответствии с требованиями СанПиНа 2013г.»</w:t>
            </w:r>
          </w:p>
          <w:p w:rsidR="00A81CDC" w:rsidRDefault="00CF1048">
            <w:pPr>
              <w:pStyle w:val="13"/>
              <w:numPr>
                <w:ilvl w:val="0"/>
                <w:numId w:val="1"/>
              </w:numPr>
              <w:tabs>
                <w:tab w:val="num" w:pos="720"/>
              </w:tabs>
              <w:spacing w:line="240" w:lineRule="atLeast"/>
              <w:ind w:righ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 за созданием благоприятных адаптивных условий ясельной группе.</w:t>
            </w:r>
          </w:p>
          <w:p w:rsidR="00A81CDC" w:rsidRDefault="00CF1048">
            <w:pPr>
              <w:pStyle w:val="13"/>
              <w:numPr>
                <w:ilvl w:val="0"/>
                <w:numId w:val="1"/>
              </w:numPr>
              <w:tabs>
                <w:tab w:val="num" w:pos="720"/>
              </w:tabs>
              <w:spacing w:line="240" w:lineRule="atLeast"/>
              <w:ind w:righ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«Выполнение воспитательно –образовательной работы в режиме дня»</w:t>
            </w:r>
          </w:p>
          <w:p w:rsidR="00A81CDC" w:rsidRDefault="00CF1048">
            <w:pPr>
              <w:pStyle w:val="13"/>
              <w:numPr>
                <w:ilvl w:val="0"/>
                <w:numId w:val="1"/>
              </w:numPr>
              <w:tabs>
                <w:tab w:val="num" w:pos="720"/>
              </w:tabs>
              <w:spacing w:line="240" w:lineRule="atLeast"/>
              <w:ind w:righ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«Соответствие программного содержания занятий возрасту и уровню развития детей»</w:t>
            </w:r>
          </w:p>
          <w:p w:rsidR="00A81CDC" w:rsidRDefault="00CF1048">
            <w:pPr>
              <w:pStyle w:val="af8"/>
              <w:numPr>
                <w:ilvl w:val="0"/>
                <w:numId w:val="1"/>
              </w:numPr>
              <w:tabs>
                <w:tab w:val="num" w:pos="720"/>
              </w:tabs>
              <w:spacing w:line="240" w:lineRule="atLeast"/>
              <w:ind w:righ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«Организация и проведение игр с детьми на прогулке»     </w:t>
            </w:r>
          </w:p>
          <w:p w:rsidR="00A81CDC" w:rsidRDefault="00CF1048">
            <w:pPr>
              <w:pStyle w:val="af8"/>
              <w:numPr>
                <w:ilvl w:val="0"/>
                <w:numId w:val="1"/>
              </w:numPr>
              <w:tabs>
                <w:tab w:val="left" w:pos="109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«Организация приёма пищи, воспитание культуры поведения у дошкольников»</w:t>
            </w:r>
          </w:p>
          <w:p w:rsidR="00A81CDC" w:rsidRDefault="00CF1048">
            <w:pPr>
              <w:spacing w:line="240" w:lineRule="atLeast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предупредительный </w:t>
            </w:r>
            <w:r>
              <w:rPr>
                <w:rFonts w:ascii="Times New Roman" w:hAnsi="Times New Roman"/>
                <w:sz w:val="24"/>
                <w:szCs w:val="24"/>
              </w:rPr>
              <w:t> (цель: предупреждение того или иного недостатка в работе, профилактика возможных нарушений, отбор наиболее рациональных методов работы)</w:t>
            </w:r>
          </w:p>
          <w:p w:rsidR="00A81CDC" w:rsidRDefault="00CF1048">
            <w:pPr>
              <w:spacing w:line="240" w:lineRule="atLeas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взаимоконтроль </w:t>
            </w:r>
            <w:r>
              <w:rPr>
                <w:rFonts w:ascii="Times New Roman" w:hAnsi="Times New Roman"/>
                <w:sz w:val="24"/>
                <w:szCs w:val="24"/>
              </w:rPr>
              <w:t> (цель: оценка педагогического процесса, осуществляемая воспитателями в ДОУ)</w:t>
            </w:r>
          </w:p>
          <w:p w:rsidR="00A81CDC" w:rsidRDefault="00CF1048">
            <w:pPr>
              <w:tabs>
                <w:tab w:val="num" w:pos="720"/>
              </w:tabs>
              <w:spacing w:line="240" w:lineRule="atLeast"/>
              <w:ind w:left="57" w:right="57" w:hanging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        взаимопосещение занятий</w:t>
            </w:r>
          </w:p>
          <w:p w:rsidR="00A81CDC" w:rsidRDefault="00CF1048">
            <w:pPr>
              <w:spacing w:line="240" w:lineRule="atLeas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самоанализ </w:t>
            </w:r>
            <w:r>
              <w:rPr>
                <w:rFonts w:ascii="Times New Roman" w:hAnsi="Times New Roman"/>
                <w:sz w:val="24"/>
                <w:szCs w:val="24"/>
              </w:rPr>
              <w:t>(цель: повышение качества образовательного процесса посредством умения педагога находить недостатки в своей работе и способы их преодоления)</w:t>
            </w:r>
          </w:p>
          <w:p w:rsidR="00A81CDC" w:rsidRDefault="00A81CDC">
            <w:pPr>
              <w:spacing w:line="240" w:lineRule="atLeast"/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81CDC" w:rsidRDefault="00A81CDC">
            <w:pPr>
              <w:spacing w:line="163" w:lineRule="atLeast"/>
              <w:ind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A81C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A81C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CF10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 течение года</w:t>
            </w:r>
          </w:p>
          <w:p w:rsidR="00A81CDC" w:rsidRDefault="00A81C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CF10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  <w:p w:rsidR="00A81CDC" w:rsidRDefault="00A81C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A81C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A81C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A81C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A81C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A81C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CF10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A81CDC" w:rsidRDefault="00A81CDC" w:rsidP="00CF280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A81C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CF10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A81CDC" w:rsidRDefault="00CF10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08" w:type="dxa"/>
          </w:tcPr>
          <w:p w:rsidR="00A81CDC" w:rsidRDefault="00A81CDC">
            <w:pPr>
              <w:spacing w:line="163" w:lineRule="atLeas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A81CDC">
            <w:pPr>
              <w:spacing w:line="163" w:lineRule="atLeast"/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A81CDC">
            <w:pPr>
              <w:spacing w:line="163" w:lineRule="atLeas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CF1048">
            <w:pPr>
              <w:spacing w:line="163" w:lineRule="atLeas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Заведующий </w:t>
            </w:r>
          </w:p>
          <w:p w:rsidR="00A81CDC" w:rsidRDefault="00A81CDC">
            <w:pPr>
              <w:spacing w:line="163" w:lineRule="atLeas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A81CDC">
            <w:pPr>
              <w:spacing w:line="163" w:lineRule="atLeas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A81CDC">
            <w:pPr>
              <w:spacing w:line="163" w:lineRule="atLeas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CF1048">
            <w:pPr>
              <w:spacing w:line="163" w:lineRule="atLeas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</w:p>
          <w:p w:rsidR="00A81CDC" w:rsidRDefault="00A81CDC">
            <w:pPr>
              <w:spacing w:line="163" w:lineRule="atLeas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A81CDC">
            <w:pPr>
              <w:spacing w:line="163" w:lineRule="atLeas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A81CDC">
            <w:pPr>
              <w:spacing w:line="163" w:lineRule="atLeas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A81CDC">
            <w:pPr>
              <w:spacing w:line="163" w:lineRule="atLeas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A81CDC">
            <w:pPr>
              <w:spacing w:line="163" w:lineRule="atLeas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A81CDC">
            <w:pPr>
              <w:spacing w:line="163" w:lineRule="atLeas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A81CDC">
            <w:pPr>
              <w:spacing w:line="163" w:lineRule="atLeas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A81CDC">
            <w:pPr>
              <w:spacing w:line="163" w:lineRule="atLeas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A81CDC">
            <w:pPr>
              <w:spacing w:line="163" w:lineRule="atLeas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A81CDC">
            <w:pPr>
              <w:spacing w:line="163" w:lineRule="atLeas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A81CDC">
            <w:pPr>
              <w:spacing w:line="163" w:lineRule="atLeas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A81CDC">
            <w:pPr>
              <w:spacing w:line="163" w:lineRule="atLeas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A81CDC">
            <w:pPr>
              <w:spacing w:line="163" w:lineRule="atLeas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CF1048">
            <w:pPr>
              <w:spacing w:line="163" w:lineRule="atLeas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Заведующий.</w:t>
            </w:r>
          </w:p>
          <w:p w:rsidR="00A81CDC" w:rsidRDefault="00A81CDC">
            <w:pPr>
              <w:spacing w:line="163" w:lineRule="atLeas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A81CDC">
            <w:pPr>
              <w:spacing w:line="163" w:lineRule="atLeas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A81CDC">
            <w:pPr>
              <w:spacing w:line="163" w:lineRule="atLeas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A81CDC">
            <w:pPr>
              <w:spacing w:line="163" w:lineRule="atLeas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A81CDC">
            <w:pPr>
              <w:spacing w:line="163" w:lineRule="atLeas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A81CDC">
            <w:pPr>
              <w:spacing w:line="163" w:lineRule="atLeas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A81CDC">
            <w:pPr>
              <w:spacing w:line="163" w:lineRule="atLeas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A81CDC">
            <w:pPr>
              <w:spacing w:line="163" w:lineRule="atLeas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A81CDC">
            <w:pPr>
              <w:spacing w:line="163" w:lineRule="atLeas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A81CDC">
            <w:pPr>
              <w:spacing w:line="163" w:lineRule="atLeas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A81CDC">
            <w:pPr>
              <w:spacing w:line="163" w:lineRule="atLeast"/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A81CDC">
            <w:pPr>
              <w:spacing w:line="163" w:lineRule="atLeast"/>
              <w:ind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A81CDC">
            <w:pPr>
              <w:spacing w:line="163" w:lineRule="atLeast"/>
              <w:ind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A81CDC">
            <w:pPr>
              <w:spacing w:line="163" w:lineRule="atLeast"/>
              <w:ind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A81CDC">
            <w:pPr>
              <w:spacing w:line="163" w:lineRule="atLeast"/>
              <w:ind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1CDC">
        <w:trPr>
          <w:trHeight w:val="163"/>
        </w:trPr>
        <w:tc>
          <w:tcPr>
            <w:tcW w:w="568" w:type="dxa"/>
          </w:tcPr>
          <w:p w:rsidR="00A81CDC" w:rsidRDefault="00CF1048">
            <w:pPr>
              <w:spacing w:line="163" w:lineRule="atLeast"/>
              <w:ind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6237" w:type="dxa"/>
          </w:tcPr>
          <w:p w:rsidR="00A81CDC" w:rsidRDefault="00CF1048">
            <w:pPr>
              <w:spacing w:line="240" w:lineRule="atLeas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Планирование контроля ДОУ</w:t>
            </w:r>
          </w:p>
          <w:p w:rsidR="00A81CDC" w:rsidRDefault="00CF1048">
            <w:pPr>
              <w:spacing w:line="240" w:lineRule="atLeast"/>
              <w:ind w:left="57" w:right="57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(по направлениям работы) :</w:t>
            </w:r>
          </w:p>
          <w:p w:rsidR="00A81CDC" w:rsidRDefault="00CF1048">
            <w:pPr>
              <w:pStyle w:val="13"/>
              <w:numPr>
                <w:ilvl w:val="0"/>
                <w:numId w:val="1"/>
              </w:numPr>
              <w:tabs>
                <w:tab w:val="num" w:pos="720"/>
              </w:tabs>
              <w:spacing w:line="240" w:lineRule="atLeast"/>
              <w:ind w:righ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 методической работы и образовательного процесса.</w:t>
            </w:r>
          </w:p>
          <w:p w:rsidR="00A81CDC" w:rsidRDefault="00CF1048">
            <w:pPr>
              <w:pStyle w:val="13"/>
              <w:numPr>
                <w:ilvl w:val="0"/>
                <w:numId w:val="1"/>
              </w:numPr>
              <w:tabs>
                <w:tab w:val="num" w:pos="720"/>
              </w:tabs>
              <w:spacing w:line="240" w:lineRule="atLeast"/>
              <w:ind w:righ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 за кадрами.</w:t>
            </w:r>
          </w:p>
          <w:p w:rsidR="00A81CDC" w:rsidRDefault="00CF1048">
            <w:pPr>
              <w:pStyle w:val="13"/>
              <w:numPr>
                <w:ilvl w:val="0"/>
                <w:numId w:val="1"/>
              </w:numPr>
              <w:tabs>
                <w:tab w:val="num" w:pos="720"/>
              </w:tabs>
              <w:spacing w:line="240" w:lineRule="atLeast"/>
              <w:ind w:righ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Административный контроль питания.</w:t>
            </w:r>
          </w:p>
          <w:p w:rsidR="00A81CDC" w:rsidRDefault="00CF1048">
            <w:pPr>
              <w:pStyle w:val="13"/>
              <w:numPr>
                <w:ilvl w:val="0"/>
                <w:numId w:val="1"/>
              </w:numPr>
              <w:tabs>
                <w:tab w:val="num" w:pos="720"/>
              </w:tabs>
              <w:spacing w:line="163" w:lineRule="atLeast"/>
              <w:ind w:righ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 состояния материально – технической базы ДОУ</w:t>
            </w:r>
          </w:p>
        </w:tc>
        <w:tc>
          <w:tcPr>
            <w:tcW w:w="1701" w:type="dxa"/>
          </w:tcPr>
          <w:p w:rsidR="00A81CDC" w:rsidRDefault="00CF1048">
            <w:pPr>
              <w:spacing w:line="240" w:lineRule="atLeas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A81CDC" w:rsidRDefault="00CF1048">
            <w:pPr>
              <w:spacing w:line="240" w:lineRule="atLeas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A81CDC" w:rsidRDefault="00CF1048">
            <w:pPr>
              <w:spacing w:line="163" w:lineRule="atLeas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08" w:type="dxa"/>
          </w:tcPr>
          <w:p w:rsidR="00A81CDC" w:rsidRDefault="00CF1048">
            <w:pPr>
              <w:spacing w:line="240" w:lineRule="atLeas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A81CDC" w:rsidRDefault="00CF1048">
            <w:pPr>
              <w:spacing w:line="240" w:lineRule="atLeas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A81CDC" w:rsidRDefault="00CF1048">
            <w:pPr>
              <w:spacing w:line="163" w:lineRule="atLeast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Заведующий завхоз </w:t>
            </w:r>
          </w:p>
          <w:p w:rsidR="00A81CDC" w:rsidRDefault="00A81CDC">
            <w:pPr>
              <w:spacing w:line="163" w:lineRule="atLeast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81CDC" w:rsidRDefault="00CF1048">
      <w:pPr>
        <w:spacing w:after="0" w:line="240" w:lineRule="atLeast"/>
        <w:ind w:left="57" w:right="57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 </w:t>
      </w:r>
    </w:p>
    <w:p w:rsidR="00A81CDC" w:rsidRDefault="00A81CDC">
      <w:pPr>
        <w:spacing w:after="0" w:line="240" w:lineRule="atLeast"/>
        <w:ind w:right="57"/>
        <w:rPr>
          <w:rFonts w:ascii="Times New Roman" w:hAnsi="Times New Roman"/>
          <w:bCs/>
          <w:sz w:val="24"/>
          <w:szCs w:val="24"/>
          <w:lang w:eastAsia="ru-RU"/>
        </w:rPr>
      </w:pPr>
    </w:p>
    <w:p w:rsidR="00A81CDC" w:rsidRDefault="00A81CDC">
      <w:pPr>
        <w:spacing w:after="0" w:line="240" w:lineRule="atLeast"/>
        <w:ind w:left="57" w:right="57"/>
        <w:jc w:val="center"/>
        <w:rPr>
          <w:rFonts w:ascii="Times New Roman" w:hAnsi="Times New Roman"/>
          <w:bCs/>
          <w:sz w:val="24"/>
          <w:szCs w:val="24"/>
          <w:lang w:eastAsia="ru-RU"/>
        </w:rPr>
      </w:pPr>
    </w:p>
    <w:p w:rsidR="00A81CDC" w:rsidRDefault="00A81CDC">
      <w:pPr>
        <w:spacing w:after="0" w:line="240" w:lineRule="atLeast"/>
        <w:ind w:left="57" w:right="57"/>
        <w:jc w:val="center"/>
        <w:rPr>
          <w:rFonts w:ascii="Times New Roman" w:hAnsi="Times New Roman"/>
          <w:bCs/>
          <w:sz w:val="24"/>
          <w:szCs w:val="24"/>
          <w:lang w:eastAsia="ru-RU"/>
        </w:rPr>
      </w:pPr>
    </w:p>
    <w:p w:rsidR="00A81CDC" w:rsidRDefault="00A81CDC">
      <w:pPr>
        <w:spacing w:after="0" w:line="240" w:lineRule="atLeast"/>
        <w:ind w:left="57" w:right="57"/>
        <w:jc w:val="center"/>
        <w:rPr>
          <w:rFonts w:ascii="Times New Roman" w:hAnsi="Times New Roman"/>
          <w:bCs/>
          <w:sz w:val="24"/>
          <w:szCs w:val="24"/>
          <w:lang w:eastAsia="ru-RU"/>
        </w:rPr>
      </w:pPr>
    </w:p>
    <w:p w:rsidR="00A81CDC" w:rsidRDefault="00CF1048">
      <w:pPr>
        <w:spacing w:after="0" w:line="240" w:lineRule="atLeast"/>
        <w:ind w:left="57" w:right="57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Работа с родителями ДОУ</w:t>
      </w:r>
    </w:p>
    <w:p w:rsidR="00A81CDC" w:rsidRDefault="00CF1048">
      <w:pPr>
        <w:spacing w:after="0" w:line="240" w:lineRule="atLeast"/>
        <w:ind w:left="57" w:right="57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u w:val="single"/>
          <w:lang w:eastAsia="ru-RU"/>
        </w:rPr>
        <w:t>Цель работы по реализации блока: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i/>
          <w:sz w:val="24"/>
          <w:szCs w:val="24"/>
          <w:lang w:eastAsia="ru-RU"/>
        </w:rPr>
        <w:t>оказание родителям практической помощи в повышении эффективности воспитания, обучения и развития детей</w:t>
      </w:r>
    </w:p>
    <w:p w:rsidR="00A81CDC" w:rsidRDefault="00A81CDC">
      <w:pPr>
        <w:spacing w:after="0" w:line="240" w:lineRule="atLeast"/>
        <w:ind w:left="57" w:right="57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Style w:val="af7"/>
        <w:tblW w:w="10729" w:type="dxa"/>
        <w:tblInd w:w="-176" w:type="dxa"/>
        <w:tblLayout w:type="fixed"/>
        <w:tblLook w:val="00A0" w:firstRow="1" w:lastRow="0" w:firstColumn="1" w:lastColumn="0" w:noHBand="0" w:noVBand="0"/>
      </w:tblPr>
      <w:tblGrid>
        <w:gridCol w:w="568"/>
        <w:gridCol w:w="5882"/>
        <w:gridCol w:w="2093"/>
        <w:gridCol w:w="1947"/>
        <w:gridCol w:w="239"/>
      </w:tblGrid>
      <w:tr w:rsidR="00A81CDC">
        <w:trPr>
          <w:trHeight w:val="353"/>
        </w:trPr>
        <w:tc>
          <w:tcPr>
            <w:tcW w:w="568" w:type="dxa"/>
          </w:tcPr>
          <w:p w:rsidR="00A81CDC" w:rsidRDefault="00CF1048">
            <w:pPr>
              <w:spacing w:line="240" w:lineRule="atLeas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№ п\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lastRenderedPageBreak/>
              <w:t>п</w:t>
            </w:r>
          </w:p>
        </w:tc>
        <w:tc>
          <w:tcPr>
            <w:tcW w:w="5882" w:type="dxa"/>
          </w:tcPr>
          <w:p w:rsidR="00A81CDC" w:rsidRDefault="00CF1048">
            <w:pPr>
              <w:spacing w:line="240" w:lineRule="atLeas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lastRenderedPageBreak/>
              <w:t>содержание основных мероприятий</w:t>
            </w:r>
          </w:p>
        </w:tc>
        <w:tc>
          <w:tcPr>
            <w:tcW w:w="2093" w:type="dxa"/>
          </w:tcPr>
          <w:p w:rsidR="00A81CDC" w:rsidRDefault="00CF1048">
            <w:pPr>
              <w:spacing w:line="240" w:lineRule="atLeas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сроки проведения</w:t>
            </w:r>
          </w:p>
        </w:tc>
        <w:tc>
          <w:tcPr>
            <w:tcW w:w="1947" w:type="dxa"/>
          </w:tcPr>
          <w:p w:rsidR="00A81CDC" w:rsidRDefault="00CF1048">
            <w:pPr>
              <w:spacing w:line="240" w:lineRule="atLeast"/>
              <w:ind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исполнитель</w:t>
            </w:r>
          </w:p>
        </w:tc>
        <w:tc>
          <w:tcPr>
            <w:tcW w:w="239" w:type="dxa"/>
          </w:tcPr>
          <w:p w:rsidR="00A81CDC" w:rsidRDefault="00CF1048">
            <w:pPr>
              <w:spacing w:line="240" w:lineRule="atLeas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A81CDC">
        <w:trPr>
          <w:gridAfter w:val="1"/>
          <w:wAfter w:w="239" w:type="dxa"/>
          <w:trHeight w:val="177"/>
        </w:trPr>
        <w:tc>
          <w:tcPr>
            <w:tcW w:w="568" w:type="dxa"/>
          </w:tcPr>
          <w:p w:rsidR="00A81CDC" w:rsidRDefault="00CF1048">
            <w:pPr>
              <w:spacing w:line="177" w:lineRule="atLeast"/>
              <w:ind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882" w:type="dxa"/>
          </w:tcPr>
          <w:p w:rsidR="00A81CDC" w:rsidRDefault="00CF1048">
            <w:pPr>
              <w:spacing w:line="240" w:lineRule="atLeas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Разработка системы работы с родителями.</w:t>
            </w:r>
          </w:p>
          <w:p w:rsidR="00A81CDC" w:rsidRDefault="00CF1048">
            <w:pPr>
              <w:spacing w:line="177" w:lineRule="atLeas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093" w:type="dxa"/>
          </w:tcPr>
          <w:p w:rsidR="00A81CDC" w:rsidRDefault="00CF1048">
            <w:pPr>
              <w:spacing w:line="177" w:lineRule="atLeas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1947" w:type="dxa"/>
          </w:tcPr>
          <w:p w:rsidR="00A81CDC" w:rsidRDefault="00CF1048">
            <w:pPr>
              <w:tabs>
                <w:tab w:val="left" w:pos="1873"/>
              </w:tabs>
              <w:spacing w:line="177" w:lineRule="atLeast"/>
              <w:ind w:left="-312" w:right="175" w:firstLine="36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  <w:p w:rsidR="00A81CDC" w:rsidRDefault="00CF1048">
            <w:pPr>
              <w:spacing w:line="177" w:lineRule="atLeast"/>
              <w:ind w:left="-312" w:right="57" w:firstLine="36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Педагоги ДОУ </w:t>
            </w:r>
          </w:p>
        </w:tc>
      </w:tr>
      <w:tr w:rsidR="00A81CDC">
        <w:trPr>
          <w:gridAfter w:val="1"/>
          <w:wAfter w:w="239" w:type="dxa"/>
          <w:trHeight w:val="163"/>
        </w:trPr>
        <w:tc>
          <w:tcPr>
            <w:tcW w:w="568" w:type="dxa"/>
          </w:tcPr>
          <w:p w:rsidR="00A81CDC" w:rsidRDefault="00CF1048">
            <w:pPr>
              <w:spacing w:line="163" w:lineRule="atLeast"/>
              <w:ind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882" w:type="dxa"/>
          </w:tcPr>
          <w:p w:rsidR="00A81CDC" w:rsidRDefault="00CF1048">
            <w:pPr>
              <w:spacing w:line="163" w:lineRule="atLeas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Разработка перспективного плана работы ДОУ с </w:t>
            </w:r>
            <w:r w:rsidR="00CF2809">
              <w:rPr>
                <w:rFonts w:ascii="Times New Roman" w:hAnsi="Times New Roman"/>
                <w:sz w:val="24"/>
                <w:szCs w:val="24"/>
              </w:rPr>
              <w:t>родителями  на 2023– 2024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учебный год.</w:t>
            </w:r>
          </w:p>
        </w:tc>
        <w:tc>
          <w:tcPr>
            <w:tcW w:w="2093" w:type="dxa"/>
          </w:tcPr>
          <w:p w:rsidR="00A81CDC" w:rsidRDefault="00CF1048">
            <w:pPr>
              <w:spacing w:line="163" w:lineRule="atLeas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1947" w:type="dxa"/>
          </w:tcPr>
          <w:p w:rsidR="00A81CDC" w:rsidRDefault="00CF1048">
            <w:pPr>
              <w:spacing w:line="163" w:lineRule="atLeast"/>
              <w:ind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 ДОУ</w:t>
            </w:r>
          </w:p>
        </w:tc>
      </w:tr>
      <w:tr w:rsidR="00A81CDC">
        <w:trPr>
          <w:gridAfter w:val="1"/>
          <w:wAfter w:w="239" w:type="dxa"/>
          <w:trHeight w:val="163"/>
        </w:trPr>
        <w:tc>
          <w:tcPr>
            <w:tcW w:w="568" w:type="dxa"/>
          </w:tcPr>
          <w:p w:rsidR="00A81CDC" w:rsidRDefault="00CF1048">
            <w:pPr>
              <w:spacing w:line="163" w:lineRule="atLeast"/>
              <w:ind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882" w:type="dxa"/>
          </w:tcPr>
          <w:p w:rsidR="00A81CDC" w:rsidRDefault="00CF1048">
            <w:pPr>
              <w:spacing w:line="163" w:lineRule="atLeast"/>
              <w:ind w:right="57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Сбор банка данных по семьям воспитанников</w:t>
            </w:r>
          </w:p>
          <w:p w:rsidR="00A81CDC" w:rsidRDefault="00CF1048">
            <w:pPr>
              <w:pStyle w:val="af6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Социологическое исследование социального статуса и психологического микроклимата семьи:</w:t>
            </w:r>
          </w:p>
          <w:p w:rsidR="00A81CDC" w:rsidRDefault="00CF1048">
            <w:pPr>
              <w:pStyle w:val="af6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- анкетирование, наблюдение, беседы</w:t>
            </w:r>
          </w:p>
        </w:tc>
        <w:tc>
          <w:tcPr>
            <w:tcW w:w="2093" w:type="dxa"/>
          </w:tcPr>
          <w:p w:rsidR="00A81CDC" w:rsidRDefault="00CF1048">
            <w:pPr>
              <w:spacing w:line="163" w:lineRule="atLeas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947" w:type="dxa"/>
          </w:tcPr>
          <w:p w:rsidR="00A81CDC" w:rsidRDefault="00CF1048">
            <w:pPr>
              <w:spacing w:line="163" w:lineRule="atLeas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 ДОУ</w:t>
            </w:r>
          </w:p>
        </w:tc>
      </w:tr>
      <w:tr w:rsidR="00A81CDC">
        <w:trPr>
          <w:gridAfter w:val="1"/>
          <w:wAfter w:w="239" w:type="dxa"/>
          <w:trHeight w:val="163"/>
        </w:trPr>
        <w:tc>
          <w:tcPr>
            <w:tcW w:w="568" w:type="dxa"/>
          </w:tcPr>
          <w:p w:rsidR="00A81CDC" w:rsidRDefault="00CF1048">
            <w:pPr>
              <w:spacing w:line="163" w:lineRule="atLeast"/>
              <w:ind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882" w:type="dxa"/>
          </w:tcPr>
          <w:p w:rsidR="00A81CDC" w:rsidRDefault="00CF1048">
            <w:pPr>
              <w:spacing w:line="163" w:lineRule="atLeast"/>
              <w:ind w:right="57"/>
              <w:jc w:val="center"/>
              <w:rPr>
                <w:rFonts w:ascii="Times New Roman" w:hAnsi="Times New Roman"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Нормативно-правовое обеспечение</w:t>
            </w:r>
          </w:p>
          <w:p w:rsidR="00A81CDC" w:rsidRDefault="00CF1048">
            <w:pPr>
              <w:spacing w:line="163" w:lineRule="atLeast"/>
              <w:ind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Создание пакета нормативно-правовой документации, обеспечивающей сотрудничество с родителями </w:t>
            </w:r>
          </w:p>
        </w:tc>
        <w:tc>
          <w:tcPr>
            <w:tcW w:w="2093" w:type="dxa"/>
          </w:tcPr>
          <w:p w:rsidR="00A81CDC" w:rsidRDefault="00CF1048">
            <w:pPr>
              <w:spacing w:line="163" w:lineRule="atLeas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947" w:type="dxa"/>
          </w:tcPr>
          <w:p w:rsidR="00A81CDC" w:rsidRDefault="00CF1048">
            <w:pPr>
              <w:spacing w:line="163" w:lineRule="atLeas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</w:p>
        </w:tc>
      </w:tr>
      <w:tr w:rsidR="00A81CDC">
        <w:trPr>
          <w:gridAfter w:val="1"/>
          <w:wAfter w:w="239" w:type="dxa"/>
          <w:trHeight w:val="163"/>
        </w:trPr>
        <w:tc>
          <w:tcPr>
            <w:tcW w:w="568" w:type="dxa"/>
          </w:tcPr>
          <w:p w:rsidR="00A81CDC" w:rsidRDefault="00CF1048">
            <w:pPr>
              <w:spacing w:line="163" w:lineRule="atLeast"/>
              <w:ind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882" w:type="dxa"/>
          </w:tcPr>
          <w:p w:rsidR="00A81CDC" w:rsidRDefault="00CF1048">
            <w:pPr>
              <w:spacing w:line="163" w:lineRule="atLeast"/>
              <w:ind w:right="57"/>
              <w:jc w:val="center"/>
              <w:rPr>
                <w:rFonts w:ascii="Times New Roman" w:hAnsi="Times New Roman"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Наглядная педагогическая пропаганда</w:t>
            </w:r>
          </w:p>
          <w:p w:rsidR="00A81CDC" w:rsidRDefault="00CF1048">
            <w:pPr>
              <w:pStyle w:val="af6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Тематическая газета «Здоровый образ жизни в семье»</w:t>
            </w:r>
          </w:p>
          <w:p w:rsidR="00A81CDC" w:rsidRDefault="00CF1048">
            <w:pPr>
              <w:pStyle w:val="af6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Оформление папок -передвижек:</w:t>
            </w:r>
          </w:p>
          <w:p w:rsidR="00A81CDC" w:rsidRDefault="00CF1048">
            <w:pPr>
              <w:pStyle w:val="af6"/>
              <w:shd w:val="clear" w:color="auto" w:fill="FFFFFF"/>
              <w:spacing w:before="0" w:beforeAutospacing="0" w:after="0" w:afterAutospacing="0"/>
              <w:ind w:left="360"/>
              <w:rPr>
                <w:color w:val="000000"/>
              </w:rPr>
            </w:pPr>
            <w:r>
              <w:t>Ребёнок и другие люди «Как вести себя при встрече с незнакомыми людьми»</w:t>
            </w:r>
          </w:p>
          <w:p w:rsidR="00A81CDC" w:rsidRDefault="00CF1048">
            <w:pPr>
              <w:pStyle w:val="af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- по вопросам воспитания и обучения</w:t>
            </w:r>
          </w:p>
        </w:tc>
        <w:tc>
          <w:tcPr>
            <w:tcW w:w="2093" w:type="dxa"/>
          </w:tcPr>
          <w:p w:rsidR="00A81CDC" w:rsidRDefault="00CF1048">
            <w:pPr>
              <w:spacing w:line="163" w:lineRule="atLeas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947" w:type="dxa"/>
          </w:tcPr>
          <w:p w:rsidR="00A81CDC" w:rsidRDefault="00CF1048">
            <w:pPr>
              <w:spacing w:line="163" w:lineRule="atLeas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 ДОУ</w:t>
            </w:r>
          </w:p>
        </w:tc>
      </w:tr>
      <w:tr w:rsidR="00A81CDC">
        <w:trPr>
          <w:gridAfter w:val="1"/>
          <w:wAfter w:w="239" w:type="dxa"/>
          <w:trHeight w:val="163"/>
        </w:trPr>
        <w:tc>
          <w:tcPr>
            <w:tcW w:w="568" w:type="dxa"/>
          </w:tcPr>
          <w:p w:rsidR="00A81CDC" w:rsidRDefault="00CF1048">
            <w:pPr>
              <w:spacing w:line="163" w:lineRule="atLeast"/>
              <w:ind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882" w:type="dxa"/>
          </w:tcPr>
          <w:p w:rsidR="00A81CDC" w:rsidRDefault="00CF1048">
            <w:pPr>
              <w:pStyle w:val="af6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u w:val="single"/>
              </w:rPr>
            </w:pPr>
            <w:r>
              <w:rPr>
                <w:color w:val="000000"/>
                <w:u w:val="single"/>
                <w:shd w:val="clear" w:color="auto" w:fill="FFFFFF"/>
              </w:rPr>
              <w:t>Выставки</w:t>
            </w:r>
          </w:p>
          <w:p w:rsidR="00A81CDC" w:rsidRDefault="00CF1048">
            <w:pPr>
              <w:pStyle w:val="af8"/>
              <w:numPr>
                <w:ilvl w:val="0"/>
                <w:numId w:val="23"/>
              </w:num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«Выставка дидактических пособий для развития мелкой моторики рук».</w:t>
            </w:r>
          </w:p>
          <w:p w:rsidR="00A81CDC" w:rsidRDefault="00CF1048">
            <w:pPr>
              <w:pStyle w:val="af8"/>
              <w:numPr>
                <w:ilvl w:val="0"/>
                <w:numId w:val="23"/>
              </w:numPr>
              <w:shd w:val="clear" w:color="auto" w:fill="FFFFFF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Выставка открыток к ню защитника Отечества</w:t>
            </w:r>
          </w:p>
          <w:p w:rsidR="00A81CDC" w:rsidRDefault="00CF1048">
            <w:pPr>
              <w:pStyle w:val="af8"/>
              <w:numPr>
                <w:ilvl w:val="0"/>
                <w:numId w:val="23"/>
              </w:num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Выставка творческих работ «Невероятные краски космоса»</w:t>
            </w:r>
          </w:p>
          <w:p w:rsidR="00A81CDC" w:rsidRDefault="00CF1048">
            <w:pPr>
              <w:pStyle w:val="af8"/>
              <w:numPr>
                <w:ilvl w:val="0"/>
                <w:numId w:val="23"/>
              </w:num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Ярмарка народного творчества «Народная игрушка»</w:t>
            </w:r>
          </w:p>
          <w:p w:rsidR="00A81CDC" w:rsidRDefault="00CF1048">
            <w:pPr>
              <w:pStyle w:val="af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2093" w:type="dxa"/>
          </w:tcPr>
          <w:p w:rsidR="00A81CDC" w:rsidRDefault="00A81CDC">
            <w:pPr>
              <w:spacing w:line="163" w:lineRule="atLeas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CF1048">
            <w:pPr>
              <w:spacing w:line="163" w:lineRule="atLeas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:rsidR="00A81CDC" w:rsidRDefault="00CF1048">
            <w:pPr>
              <w:spacing w:line="163" w:lineRule="atLeas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  <w:p w:rsidR="00A81CDC" w:rsidRDefault="00CF1048">
            <w:pPr>
              <w:spacing w:line="163" w:lineRule="atLeas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  <w:p w:rsidR="00A81CDC" w:rsidRDefault="00CF2809">
            <w:pPr>
              <w:spacing w:line="163" w:lineRule="atLeas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1947" w:type="dxa"/>
          </w:tcPr>
          <w:p w:rsidR="00A81CDC" w:rsidRDefault="00A81CDC">
            <w:pPr>
              <w:spacing w:line="163" w:lineRule="atLeas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CF1048">
            <w:pPr>
              <w:spacing w:line="163" w:lineRule="atLeas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 ДОУ</w:t>
            </w:r>
          </w:p>
        </w:tc>
      </w:tr>
      <w:tr w:rsidR="00A81CDC">
        <w:trPr>
          <w:gridAfter w:val="1"/>
          <w:wAfter w:w="239" w:type="dxa"/>
          <w:trHeight w:val="163"/>
        </w:trPr>
        <w:tc>
          <w:tcPr>
            <w:tcW w:w="568" w:type="dxa"/>
          </w:tcPr>
          <w:p w:rsidR="00A81CDC" w:rsidRDefault="00CF1048">
            <w:pPr>
              <w:spacing w:line="163" w:lineRule="atLeast"/>
              <w:ind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882" w:type="dxa"/>
          </w:tcPr>
          <w:p w:rsidR="00A81CDC" w:rsidRDefault="00CF1048">
            <w:pPr>
              <w:spacing w:line="163" w:lineRule="atLeast"/>
              <w:ind w:right="57"/>
              <w:jc w:val="center"/>
              <w:rPr>
                <w:rFonts w:ascii="Times New Roman" w:hAnsi="Times New Roman"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Праздники и развлечения</w:t>
            </w:r>
          </w:p>
          <w:p w:rsidR="00A81CDC" w:rsidRDefault="00CF1048">
            <w:pPr>
              <w:numPr>
                <w:ilvl w:val="0"/>
                <w:numId w:val="22"/>
              </w:numPr>
              <w:spacing w:before="75" w:line="244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«День знаний», «День здоровья»</w:t>
            </w:r>
          </w:p>
          <w:p w:rsidR="00A81CDC" w:rsidRDefault="00CF1048">
            <w:pPr>
              <w:numPr>
                <w:ilvl w:val="0"/>
                <w:numId w:val="22"/>
              </w:numPr>
              <w:spacing w:before="75" w:line="244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Праздник Осени</w:t>
            </w:r>
          </w:p>
          <w:p w:rsidR="00A81CDC" w:rsidRDefault="00CF1048">
            <w:pPr>
              <w:numPr>
                <w:ilvl w:val="0"/>
                <w:numId w:val="22"/>
              </w:numPr>
              <w:spacing w:before="75" w:line="244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«День матери»</w:t>
            </w:r>
          </w:p>
          <w:p w:rsidR="00A81CDC" w:rsidRDefault="00CF1048">
            <w:pPr>
              <w:numPr>
                <w:ilvl w:val="0"/>
                <w:numId w:val="22"/>
              </w:numPr>
              <w:spacing w:before="75" w:line="244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«Новогодние утренники»</w:t>
            </w:r>
          </w:p>
          <w:p w:rsidR="00A81CDC" w:rsidRDefault="00CF1048">
            <w:pPr>
              <w:numPr>
                <w:ilvl w:val="0"/>
                <w:numId w:val="22"/>
              </w:numPr>
              <w:spacing w:before="75" w:line="244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«Новогодние приключения»</w:t>
            </w:r>
          </w:p>
          <w:p w:rsidR="00A81CDC" w:rsidRDefault="00CF1048">
            <w:pPr>
              <w:numPr>
                <w:ilvl w:val="0"/>
                <w:numId w:val="22"/>
              </w:numPr>
              <w:spacing w:before="75" w:line="244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«День защитника отечества». </w:t>
            </w:r>
          </w:p>
          <w:p w:rsidR="00A81CDC" w:rsidRDefault="00CF1048">
            <w:pPr>
              <w:numPr>
                <w:ilvl w:val="0"/>
                <w:numId w:val="22"/>
              </w:numPr>
              <w:spacing w:before="75" w:line="244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«8 марта – женский день»</w:t>
            </w:r>
          </w:p>
          <w:p w:rsidR="00A81CDC" w:rsidRDefault="00CF1048">
            <w:pPr>
              <w:numPr>
                <w:ilvl w:val="0"/>
                <w:numId w:val="22"/>
              </w:numPr>
              <w:spacing w:before="75" w:line="244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«День космонавтики»</w:t>
            </w:r>
          </w:p>
          <w:p w:rsidR="00A81CDC" w:rsidRDefault="00CF1048">
            <w:pPr>
              <w:numPr>
                <w:ilvl w:val="0"/>
                <w:numId w:val="22"/>
              </w:numPr>
              <w:spacing w:before="75" w:line="244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«День Победы»</w:t>
            </w:r>
          </w:p>
          <w:p w:rsidR="00A81CDC" w:rsidRDefault="00CF1048">
            <w:pPr>
              <w:numPr>
                <w:ilvl w:val="0"/>
                <w:numId w:val="22"/>
              </w:numPr>
              <w:spacing w:before="75" w:line="244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«Летний   праздник, посвящённый Дню защиты детей»</w:t>
            </w:r>
          </w:p>
          <w:p w:rsidR="00A81CDC" w:rsidRDefault="00A81CDC">
            <w:pPr>
              <w:pStyle w:val="13"/>
              <w:spacing w:line="240" w:lineRule="atLeast"/>
              <w:ind w:left="82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3" w:type="dxa"/>
          </w:tcPr>
          <w:p w:rsidR="00A81CDC" w:rsidRDefault="00CF1048">
            <w:pPr>
              <w:spacing w:line="163" w:lineRule="atLeas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47" w:type="dxa"/>
          </w:tcPr>
          <w:p w:rsidR="00A81CDC" w:rsidRDefault="00CF1048">
            <w:pPr>
              <w:spacing w:line="163" w:lineRule="atLeas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A81CDC">
        <w:trPr>
          <w:gridAfter w:val="1"/>
          <w:wAfter w:w="239" w:type="dxa"/>
          <w:trHeight w:val="163"/>
        </w:trPr>
        <w:tc>
          <w:tcPr>
            <w:tcW w:w="568" w:type="dxa"/>
          </w:tcPr>
          <w:p w:rsidR="00A81CDC" w:rsidRDefault="00A81CDC">
            <w:pPr>
              <w:spacing w:line="163" w:lineRule="atLeast"/>
              <w:ind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82" w:type="dxa"/>
          </w:tcPr>
          <w:p w:rsidR="00A81CDC" w:rsidRDefault="00CF1048">
            <w:pPr>
              <w:spacing w:line="163" w:lineRule="atLeast"/>
              <w:ind w:right="57"/>
              <w:jc w:val="center"/>
              <w:rPr>
                <w:rFonts w:ascii="Times New Roman" w:hAnsi="Times New Roman"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Конкурсы</w:t>
            </w:r>
          </w:p>
          <w:p w:rsidR="00A81CDC" w:rsidRDefault="00CF1048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Конкурсы (с детьми с участием родителей)</w:t>
            </w:r>
          </w:p>
          <w:p w:rsidR="00A81CDC" w:rsidRDefault="00CF1048">
            <w:pPr>
              <w:pStyle w:val="af8"/>
              <w:numPr>
                <w:ilvl w:val="0"/>
                <w:numId w:val="20"/>
              </w:num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Смотр-конкурс « Новогодняя игрушка».</w:t>
            </w:r>
          </w:p>
          <w:p w:rsidR="00A81CDC" w:rsidRDefault="00CF1048">
            <w:pPr>
              <w:pStyle w:val="af8"/>
              <w:numPr>
                <w:ilvl w:val="0"/>
                <w:numId w:val="20"/>
              </w:num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Конкурс чтецов «О Родине»</w:t>
            </w:r>
          </w:p>
          <w:p w:rsidR="00A81CDC" w:rsidRDefault="00CF1048">
            <w:pPr>
              <w:pStyle w:val="af8"/>
              <w:numPr>
                <w:ilvl w:val="0"/>
                <w:numId w:val="20"/>
              </w:num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Конкурс поделок: «Осенняя грядка»</w:t>
            </w:r>
          </w:p>
          <w:p w:rsidR="00A81CDC" w:rsidRDefault="00CF1048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Конкурсы (Между педагогами совместно с детьми)</w:t>
            </w:r>
          </w:p>
          <w:p w:rsidR="00A81CDC" w:rsidRDefault="00CF1048">
            <w:pPr>
              <w:pStyle w:val="af8"/>
              <w:numPr>
                <w:ilvl w:val="0"/>
                <w:numId w:val="21"/>
              </w:num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«Лучший уголок безопасности»</w:t>
            </w:r>
          </w:p>
          <w:p w:rsidR="00A81CDC" w:rsidRDefault="00CF1048">
            <w:pPr>
              <w:pStyle w:val="af8"/>
              <w:numPr>
                <w:ilvl w:val="0"/>
                <w:numId w:val="21"/>
              </w:num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Конкурс рисунков на асфальте</w:t>
            </w:r>
          </w:p>
          <w:p w:rsidR="00A81CDC" w:rsidRDefault="00CF1048">
            <w:pPr>
              <w:pStyle w:val="af6"/>
              <w:numPr>
                <w:ilvl w:val="0"/>
                <w:numId w:val="5"/>
              </w:numPr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Fonts w:eastAsia="Times New Roman"/>
                <w:color w:val="000000"/>
                <w:shd w:val="clear" w:color="auto" w:fill="FFFFFF"/>
              </w:rPr>
              <w:t>«Любимые герои советских мультфильмов»</w:t>
            </w:r>
          </w:p>
        </w:tc>
        <w:tc>
          <w:tcPr>
            <w:tcW w:w="2093" w:type="dxa"/>
          </w:tcPr>
          <w:p w:rsidR="00A81CDC" w:rsidRDefault="00CF1048">
            <w:pPr>
              <w:spacing w:line="163" w:lineRule="atLeas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Октябрь-май</w:t>
            </w:r>
          </w:p>
        </w:tc>
        <w:tc>
          <w:tcPr>
            <w:tcW w:w="1947" w:type="dxa"/>
          </w:tcPr>
          <w:p w:rsidR="00A81CDC" w:rsidRDefault="00CF1048">
            <w:pPr>
              <w:spacing w:line="163" w:lineRule="atLeas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 ДОУ</w:t>
            </w:r>
          </w:p>
        </w:tc>
      </w:tr>
      <w:tr w:rsidR="00A81CDC">
        <w:trPr>
          <w:gridAfter w:val="1"/>
          <w:wAfter w:w="239" w:type="dxa"/>
          <w:trHeight w:val="163"/>
        </w:trPr>
        <w:tc>
          <w:tcPr>
            <w:tcW w:w="568" w:type="dxa"/>
          </w:tcPr>
          <w:p w:rsidR="00A81CDC" w:rsidRDefault="00A81CDC">
            <w:pPr>
              <w:spacing w:line="163" w:lineRule="atLeast"/>
              <w:ind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82" w:type="dxa"/>
          </w:tcPr>
          <w:p w:rsidR="00A81CDC" w:rsidRDefault="00CF1048">
            <w:pPr>
              <w:spacing w:line="163" w:lineRule="atLeast"/>
              <w:ind w:right="57"/>
              <w:jc w:val="center"/>
              <w:rPr>
                <w:rFonts w:ascii="Times New Roman" w:hAnsi="Times New Roman"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Помощь родителей учреждению</w:t>
            </w:r>
          </w:p>
          <w:p w:rsidR="00A81CDC" w:rsidRDefault="00CF1048">
            <w:pPr>
              <w:pStyle w:val="af6"/>
              <w:numPr>
                <w:ilvl w:val="0"/>
                <w:numId w:val="6"/>
              </w:numPr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Участие в субботниках</w:t>
            </w:r>
          </w:p>
          <w:p w:rsidR="00A81CDC" w:rsidRDefault="00CF1048">
            <w:pPr>
              <w:pStyle w:val="af6"/>
              <w:numPr>
                <w:ilvl w:val="0"/>
                <w:numId w:val="6"/>
              </w:numPr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Участие в ремонте групповых помещений</w:t>
            </w:r>
          </w:p>
          <w:p w:rsidR="00A81CDC" w:rsidRDefault="00CF1048">
            <w:pPr>
              <w:pStyle w:val="af6"/>
              <w:numPr>
                <w:ilvl w:val="0"/>
                <w:numId w:val="6"/>
              </w:numPr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Привлечение родителей к благоустройству территории ДОУ</w:t>
            </w:r>
          </w:p>
          <w:p w:rsidR="00A81CDC" w:rsidRDefault="00A81CDC">
            <w:pPr>
              <w:spacing w:line="163" w:lineRule="atLeast"/>
              <w:ind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3" w:type="dxa"/>
          </w:tcPr>
          <w:p w:rsidR="00A81CDC" w:rsidRDefault="00CF1048">
            <w:pPr>
              <w:spacing w:line="163" w:lineRule="atLeas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1947" w:type="dxa"/>
          </w:tcPr>
          <w:p w:rsidR="00A81CDC" w:rsidRDefault="00CF1048">
            <w:pPr>
              <w:spacing w:line="163" w:lineRule="atLeas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Завхоз </w:t>
            </w:r>
          </w:p>
          <w:p w:rsidR="00A81CDC" w:rsidRDefault="00CF1048">
            <w:pPr>
              <w:spacing w:line="163" w:lineRule="atLeas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 ДОУ</w:t>
            </w:r>
          </w:p>
        </w:tc>
      </w:tr>
      <w:tr w:rsidR="00A81CDC">
        <w:trPr>
          <w:gridAfter w:val="1"/>
          <w:wAfter w:w="239" w:type="dxa"/>
          <w:trHeight w:val="2404"/>
        </w:trPr>
        <w:tc>
          <w:tcPr>
            <w:tcW w:w="568" w:type="dxa"/>
          </w:tcPr>
          <w:p w:rsidR="00A81CDC" w:rsidRDefault="00A81CDC">
            <w:pPr>
              <w:spacing w:line="163" w:lineRule="atLeast"/>
              <w:ind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82" w:type="dxa"/>
          </w:tcPr>
          <w:p w:rsidR="00A81CDC" w:rsidRDefault="00CF1048">
            <w:pPr>
              <w:tabs>
                <w:tab w:val="num" w:pos="720"/>
              </w:tabs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Общеее родительское собрание «Безопасность детей в наших руках»</w:t>
            </w:r>
          </w:p>
          <w:p w:rsidR="00A81CDC" w:rsidRDefault="00A81CDC">
            <w:pPr>
              <w:tabs>
                <w:tab w:val="num" w:pos="720"/>
              </w:tabs>
              <w:spacing w:line="240" w:lineRule="atLeast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A81CDC" w:rsidRDefault="00CF1048">
            <w:pPr>
              <w:tabs>
                <w:tab w:val="num" w:pos="720"/>
              </w:tabs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Родительские собрания в старше-подготовительной  группе:</w:t>
            </w:r>
          </w:p>
          <w:p w:rsidR="00A81CDC" w:rsidRDefault="00CF1048">
            <w:pPr>
              <w:pStyle w:val="af8"/>
              <w:numPr>
                <w:ilvl w:val="0"/>
                <w:numId w:val="11"/>
              </w:num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Опытно-исследовательская деятельность в детском саду и дома, кака средство развития познавательной активнгости детей».</w:t>
            </w:r>
          </w:p>
          <w:p w:rsidR="00A81CDC" w:rsidRDefault="00CF1048">
            <w:pPr>
              <w:pStyle w:val="af8"/>
              <w:numPr>
                <w:ilvl w:val="0"/>
                <w:numId w:val="11"/>
              </w:num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«Будьте здоровы».</w:t>
            </w:r>
          </w:p>
          <w:p w:rsidR="00A81CDC" w:rsidRDefault="00CF1048">
            <w:pPr>
              <w:pStyle w:val="af8"/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Анкетирование «Что такое здоровье»</w:t>
            </w:r>
          </w:p>
          <w:p w:rsidR="00A81CDC" w:rsidRDefault="00CF104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Консультации:</w:t>
            </w:r>
          </w:p>
          <w:p w:rsidR="00A81CDC" w:rsidRDefault="00CF1048">
            <w:pPr>
              <w:pStyle w:val="af8"/>
              <w:numPr>
                <w:ilvl w:val="0"/>
                <w:numId w:val="12"/>
              </w:num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Что нужно и что нельзя делать для поддержания интереса детей к поисково-исследовательской деятельности</w:t>
            </w:r>
          </w:p>
          <w:p w:rsidR="00A81CDC" w:rsidRDefault="00CF1048">
            <w:pPr>
              <w:pStyle w:val="af8"/>
              <w:numPr>
                <w:ilvl w:val="0"/>
                <w:numId w:val="12"/>
              </w:num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Папка-передвижка «Это может быть опасно»</w:t>
            </w:r>
          </w:p>
          <w:p w:rsidR="00A81CDC" w:rsidRDefault="00CF1048">
            <w:pPr>
              <w:pStyle w:val="af8"/>
              <w:numPr>
                <w:ilvl w:val="0"/>
                <w:numId w:val="12"/>
              </w:num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Наглядная информация «Закаливаем вместе»</w:t>
            </w:r>
          </w:p>
          <w:p w:rsidR="00A81CDC" w:rsidRDefault="00CF1048">
            <w:pPr>
              <w:spacing w:line="240" w:lineRule="atLeast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Родительские собрания в младше-средней группе</w:t>
            </w:r>
          </w:p>
          <w:p w:rsidR="00A81CDC" w:rsidRDefault="00CF1048">
            <w:pPr>
              <w:pStyle w:val="af8"/>
              <w:numPr>
                <w:ilvl w:val="0"/>
                <w:numId w:val="24"/>
              </w:num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«О здоровье всерьез»</w:t>
            </w:r>
          </w:p>
          <w:p w:rsidR="00A81CDC" w:rsidRDefault="00CF104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Изготовление памятки «Закаливание детского организма»</w:t>
            </w:r>
          </w:p>
          <w:p w:rsidR="00A81CDC" w:rsidRDefault="00CF104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«Этот удивительный эксперимент»</w:t>
            </w:r>
          </w:p>
          <w:p w:rsidR="00A81CDC" w:rsidRDefault="00CF104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Консультации: </w:t>
            </w:r>
          </w:p>
          <w:p w:rsidR="00A81CDC" w:rsidRDefault="00CF1048">
            <w:pPr>
              <w:pStyle w:val="af8"/>
              <w:numPr>
                <w:ilvl w:val="0"/>
                <w:numId w:val="14"/>
              </w:num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«Безопасность детей- забота взрослых».</w:t>
            </w:r>
          </w:p>
          <w:p w:rsidR="00A81CDC" w:rsidRDefault="00CF1048">
            <w:pPr>
              <w:pStyle w:val="af8"/>
              <w:numPr>
                <w:ilvl w:val="0"/>
                <w:numId w:val="14"/>
              </w:num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«Можешь сам-научи ребенка».</w:t>
            </w:r>
          </w:p>
          <w:p w:rsidR="00A81CDC" w:rsidRDefault="00CF1048">
            <w:pPr>
              <w:pStyle w:val="af8"/>
              <w:numPr>
                <w:ilvl w:val="0"/>
                <w:numId w:val="14"/>
              </w:num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 организовать опытно-исследовательскую деятельность в домашних условиях</w:t>
            </w:r>
          </w:p>
          <w:p w:rsidR="00A81CDC" w:rsidRDefault="00A81CDC">
            <w:pPr>
              <w:rPr>
                <w:rFonts w:ascii="Arial" w:hAnsi="Arial" w:cs="Arial"/>
                <w:color w:val="111111"/>
                <w:sz w:val="36"/>
                <w:szCs w:val="36"/>
              </w:rPr>
            </w:pPr>
          </w:p>
          <w:p w:rsidR="00A81CDC" w:rsidRDefault="00CF1048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Родительские собрания в группе раннего возраста</w:t>
            </w:r>
          </w:p>
          <w:p w:rsidR="00A81CDC" w:rsidRDefault="00CF1048">
            <w:pPr>
              <w:pStyle w:val="af8"/>
              <w:numPr>
                <w:ilvl w:val="0"/>
                <w:numId w:val="13"/>
              </w:num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Роль семьи в развитии поисково-исследовательской деятельности.</w:t>
            </w:r>
          </w:p>
          <w:p w:rsidR="00A81CDC" w:rsidRDefault="00CF1048">
            <w:pPr>
              <w:pStyle w:val="af8"/>
              <w:numPr>
                <w:ilvl w:val="0"/>
                <w:numId w:val="13"/>
              </w:num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Бережем здоровье с детства</w:t>
            </w:r>
          </w:p>
          <w:p w:rsidR="00A81CDC" w:rsidRDefault="00CF1048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Консультации:</w:t>
            </w:r>
          </w:p>
          <w:p w:rsidR="00A81CDC" w:rsidRDefault="00CF1048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1.Опытно-экспериментальная деятельность в группе раннего возраста..</w:t>
            </w:r>
          </w:p>
          <w:p w:rsidR="00A81CDC" w:rsidRDefault="00CF1048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2.Познавательное развитие детей через игру-эксперимент </w:t>
            </w:r>
          </w:p>
          <w:p w:rsidR="00A81CDC" w:rsidRDefault="00CF1048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3.Как обеспечить безопасность и здоровый образ жизни наших малышей</w:t>
            </w:r>
          </w:p>
          <w:p w:rsidR="00A81CDC" w:rsidRDefault="00CF1048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.Наглядная информация для родтелей «Здоровы образ жизни, как 10 заповедей здоровья»</w:t>
            </w:r>
          </w:p>
        </w:tc>
        <w:tc>
          <w:tcPr>
            <w:tcW w:w="2093" w:type="dxa"/>
          </w:tcPr>
          <w:p w:rsidR="00A81CDC" w:rsidRDefault="00CF1048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 </w:t>
            </w:r>
          </w:p>
          <w:p w:rsidR="00A81CDC" w:rsidRDefault="00CF1048">
            <w:pPr>
              <w:spacing w:line="240" w:lineRule="atLeast"/>
              <w:ind w:left="-228" w:firstLine="2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 </w:t>
            </w:r>
          </w:p>
          <w:p w:rsidR="00A81CDC" w:rsidRDefault="00A81CDC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A81CDC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A81CDC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CF1048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:rsidR="00A81CDC" w:rsidRDefault="00A81CDC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A81CDC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CF1048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 </w:t>
            </w:r>
          </w:p>
          <w:p w:rsidR="00A81CDC" w:rsidRDefault="00CF1048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  <w:p w:rsidR="00A81CDC" w:rsidRDefault="00A81CDC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CF1048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:rsidR="00A81CDC" w:rsidRDefault="00A81CDC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CF1048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  <w:p w:rsidR="00A81CDC" w:rsidRDefault="00A81CDC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A81CDC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A81CDC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CF1048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:rsidR="00A81CDC" w:rsidRDefault="00A81CDC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A81CDC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CF1048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 </w:t>
            </w:r>
          </w:p>
          <w:p w:rsidR="00A81CDC" w:rsidRDefault="00A81CDC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CF1048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  <w:p w:rsidR="00A81CDC" w:rsidRDefault="00CF1048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A81CDC" w:rsidRDefault="00CF1048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  <w:p w:rsidR="00A81CDC" w:rsidRDefault="00A81CDC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CF104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A81CDC" w:rsidRDefault="00A81CDC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CF1048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A81CDC" w:rsidRDefault="00CF104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     </w:t>
            </w:r>
          </w:p>
          <w:p w:rsidR="00A81CDC" w:rsidRDefault="00CF104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март</w:t>
            </w:r>
          </w:p>
          <w:p w:rsidR="00A81CDC" w:rsidRDefault="00A81CDC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CF1048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81CDC" w:rsidRDefault="00CF1048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:rsidR="00A81CDC" w:rsidRDefault="00A81CDC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CF1048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  <w:p w:rsidR="00A81CDC" w:rsidRDefault="00A81CDC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A81CDC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CF104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октябрь</w:t>
            </w:r>
          </w:p>
          <w:p w:rsidR="00A81CDC" w:rsidRDefault="00A81CDC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A81CDC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A81CDC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A81CDC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A81CDC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7" w:type="dxa"/>
          </w:tcPr>
          <w:p w:rsidR="00A81CDC" w:rsidRDefault="00CF1048">
            <w:pPr>
              <w:spacing w:line="240" w:lineRule="atLeast"/>
              <w:ind w:righ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Заведующая</w:t>
            </w:r>
          </w:p>
          <w:p w:rsidR="00A81CDC" w:rsidRDefault="00CF1048">
            <w:pPr>
              <w:spacing w:line="240" w:lineRule="atLeas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Молева С.В.</w:t>
            </w:r>
          </w:p>
          <w:p w:rsidR="00A81CDC" w:rsidRDefault="00A81CDC">
            <w:pPr>
              <w:spacing w:line="240" w:lineRule="atLeast"/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A81CDC">
            <w:pPr>
              <w:spacing w:line="240" w:lineRule="atLeas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A81CDC">
            <w:pPr>
              <w:spacing w:line="240" w:lineRule="atLeas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CF1048">
            <w:pPr>
              <w:spacing w:line="240" w:lineRule="atLeas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Троицкая Т.М.</w:t>
            </w:r>
          </w:p>
          <w:p w:rsidR="00A81CDC" w:rsidRDefault="00A81CDC">
            <w:pPr>
              <w:spacing w:line="240" w:lineRule="atLeast"/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A81CDC">
            <w:pPr>
              <w:spacing w:line="240" w:lineRule="atLeas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CF1048">
            <w:pPr>
              <w:spacing w:line="240" w:lineRule="atLeas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Шаргавнина Н.А.</w:t>
            </w:r>
          </w:p>
          <w:p w:rsidR="00A81CDC" w:rsidRDefault="00A81CDC">
            <w:pPr>
              <w:spacing w:line="240" w:lineRule="atLeas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CF1048">
            <w:pPr>
              <w:spacing w:line="240" w:lineRule="atLeas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Ботякова М.А</w:t>
            </w:r>
          </w:p>
          <w:p w:rsidR="00A81CDC" w:rsidRDefault="00CF1048">
            <w:pPr>
              <w:spacing w:line="240" w:lineRule="atLeast"/>
              <w:ind w:righ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 </w:t>
            </w:r>
          </w:p>
          <w:p w:rsidR="00A81CDC" w:rsidRDefault="00CF1048">
            <w:pPr>
              <w:spacing w:line="240" w:lineRule="atLeas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Саясова В.В</w:t>
            </w:r>
          </w:p>
          <w:p w:rsidR="00A81CDC" w:rsidRDefault="00A81CDC">
            <w:pPr>
              <w:spacing w:line="240" w:lineRule="atLeast"/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A81CDC">
            <w:pPr>
              <w:spacing w:line="240" w:lineRule="atLeas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A81CDC">
            <w:pPr>
              <w:spacing w:line="240" w:lineRule="atLeas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CF1048">
            <w:pPr>
              <w:spacing w:line="240" w:lineRule="atLeas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Саясова В.В</w:t>
            </w:r>
          </w:p>
          <w:p w:rsidR="00A81CDC" w:rsidRDefault="00A81CDC">
            <w:pPr>
              <w:spacing w:line="240" w:lineRule="atLeast"/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A81CDC">
            <w:pPr>
              <w:spacing w:line="240" w:lineRule="atLeas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CF1048">
            <w:pPr>
              <w:spacing w:line="240" w:lineRule="atLeas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Ботякова Т.А.</w:t>
            </w:r>
          </w:p>
          <w:p w:rsidR="00A81CDC" w:rsidRDefault="00A81CDC">
            <w:pPr>
              <w:spacing w:line="240" w:lineRule="atLeas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CF1048">
            <w:pPr>
              <w:spacing w:line="240" w:lineRule="atLeast"/>
              <w:ind w:righ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Саясова В.В.</w:t>
            </w:r>
          </w:p>
          <w:p w:rsidR="00A81CDC" w:rsidRDefault="00A81CDC">
            <w:pPr>
              <w:spacing w:line="240" w:lineRule="atLeast"/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CF1048">
            <w:pPr>
              <w:spacing w:line="240" w:lineRule="atLeast"/>
              <w:ind w:righ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Ботякова Т.А</w:t>
            </w:r>
          </w:p>
          <w:p w:rsidR="00A81CDC" w:rsidRDefault="00A81CDC">
            <w:pPr>
              <w:spacing w:line="240" w:lineRule="atLeas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A81CDC">
            <w:pPr>
              <w:spacing w:line="240" w:lineRule="atLeas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A81CDC">
            <w:pPr>
              <w:spacing w:line="240" w:lineRule="atLeas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CF1048">
            <w:pPr>
              <w:spacing w:line="240" w:lineRule="atLeas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Ерыкалина Е.Г.</w:t>
            </w:r>
          </w:p>
          <w:p w:rsidR="00A81CDC" w:rsidRDefault="00A81CDC">
            <w:pPr>
              <w:spacing w:line="240" w:lineRule="atLeas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CF1048">
            <w:pPr>
              <w:spacing w:line="240" w:lineRule="atLeas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Ботякова М.А.</w:t>
            </w:r>
          </w:p>
          <w:p w:rsidR="00A81CDC" w:rsidRDefault="00A81CDC">
            <w:pPr>
              <w:spacing w:line="240" w:lineRule="atLeas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CF1048">
            <w:pPr>
              <w:spacing w:line="240" w:lineRule="atLeas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81CDC" w:rsidRDefault="00CF1048">
            <w:pPr>
              <w:spacing w:line="240" w:lineRule="atLeast"/>
              <w:ind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Ботякова Т.А.</w:t>
            </w:r>
          </w:p>
          <w:p w:rsidR="00A81CDC" w:rsidRDefault="00A81CDC">
            <w:pPr>
              <w:spacing w:line="240" w:lineRule="atLeas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CF1048">
            <w:pPr>
              <w:spacing w:line="240" w:lineRule="atLeas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Ботякова М.А..</w:t>
            </w:r>
          </w:p>
          <w:p w:rsidR="00A81CDC" w:rsidRDefault="00A81CDC">
            <w:pPr>
              <w:spacing w:line="240" w:lineRule="atLeast"/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A81CDC">
            <w:pPr>
              <w:spacing w:line="240" w:lineRule="atLeas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CF1048">
            <w:pPr>
              <w:spacing w:line="240" w:lineRule="atLeas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Ерыкалина Е.Г.</w:t>
            </w:r>
          </w:p>
          <w:p w:rsidR="00A81CDC" w:rsidRDefault="00A81CDC">
            <w:pPr>
              <w:spacing w:line="240" w:lineRule="atLeast"/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CF1048">
            <w:pPr>
              <w:spacing w:line="240" w:lineRule="atLeas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81CDC" w:rsidRDefault="00A81CDC">
            <w:pPr>
              <w:spacing w:line="240" w:lineRule="atLeast"/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  <w:p w:rsidR="00A81CDC" w:rsidRDefault="00A81CDC">
            <w:pPr>
              <w:spacing w:line="240" w:lineRule="atLeast"/>
              <w:ind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81CDC" w:rsidRDefault="00A81CDC">
      <w:pPr>
        <w:pStyle w:val="fc-agenda-axis2"/>
        <w:spacing w:after="0" w:afterAutospacing="0"/>
      </w:pPr>
    </w:p>
    <w:p w:rsidR="00A81CDC" w:rsidRDefault="00CF1048">
      <w:pPr>
        <w:pStyle w:val="fc-agenda-axis2"/>
        <w:spacing w:after="0" w:afterAutospacing="0"/>
        <w:jc w:val="center"/>
      </w:pPr>
      <w:r>
        <w:t>Административно- хозяйственная деятельность</w:t>
      </w:r>
    </w:p>
    <w:p w:rsidR="00A81CDC" w:rsidRDefault="00A81CDC">
      <w:pPr>
        <w:spacing w:after="0" w:line="240" w:lineRule="atLeast"/>
        <w:ind w:left="57" w:right="57"/>
        <w:rPr>
          <w:rFonts w:ascii="Times New Roman" w:hAnsi="Times New Roman"/>
          <w:sz w:val="24"/>
          <w:szCs w:val="24"/>
          <w:lang w:eastAsia="ru-RU"/>
        </w:rPr>
      </w:pPr>
    </w:p>
    <w:p w:rsidR="00A81CDC" w:rsidRDefault="00CF1048">
      <w:pPr>
        <w:spacing w:after="0" w:line="240" w:lineRule="atLeast"/>
        <w:ind w:left="57" w:right="57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u w:val="single"/>
          <w:lang w:eastAsia="ru-RU"/>
        </w:rPr>
        <w:lastRenderedPageBreak/>
        <w:t>Цель работы по реализации блока</w:t>
      </w:r>
      <w:r>
        <w:rPr>
          <w:rFonts w:ascii="Times New Roman" w:hAnsi="Times New Roman"/>
          <w:sz w:val="24"/>
          <w:szCs w:val="24"/>
          <w:lang w:eastAsia="ru-RU"/>
        </w:rPr>
        <w:t xml:space="preserve">: </w:t>
      </w:r>
      <w:r>
        <w:rPr>
          <w:rFonts w:ascii="Times New Roman" w:hAnsi="Times New Roman"/>
          <w:i/>
          <w:sz w:val="24"/>
          <w:szCs w:val="24"/>
          <w:lang w:eastAsia="ru-RU"/>
        </w:rPr>
        <w:t>укрепление материально – хозяйственной базы учреждения, создание благоприятных  условий для воспитания,  развития детей дошкольного возраста</w:t>
      </w:r>
    </w:p>
    <w:p w:rsidR="00A81CDC" w:rsidRDefault="00CF1048">
      <w:pPr>
        <w:spacing w:after="0" w:line="240" w:lineRule="atLeast"/>
        <w:ind w:left="57" w:right="57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 </w:t>
      </w:r>
    </w:p>
    <w:tbl>
      <w:tblPr>
        <w:tblStyle w:val="af7"/>
        <w:tblW w:w="11202" w:type="dxa"/>
        <w:tblLook w:val="00A0" w:firstRow="1" w:lastRow="0" w:firstColumn="1" w:lastColumn="0" w:noHBand="0" w:noVBand="0"/>
      </w:tblPr>
      <w:tblGrid>
        <w:gridCol w:w="710"/>
        <w:gridCol w:w="5924"/>
        <w:gridCol w:w="1872"/>
        <w:gridCol w:w="1950"/>
        <w:gridCol w:w="746"/>
      </w:tblGrid>
      <w:tr w:rsidR="00A81CDC">
        <w:trPr>
          <w:gridAfter w:val="1"/>
          <w:wAfter w:w="746" w:type="dxa"/>
          <w:trHeight w:val="353"/>
        </w:trPr>
        <w:tc>
          <w:tcPr>
            <w:tcW w:w="710" w:type="dxa"/>
          </w:tcPr>
          <w:p w:rsidR="00A81CDC" w:rsidRDefault="00CF1048">
            <w:pPr>
              <w:spacing w:line="240" w:lineRule="atLeast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№ п\п</w:t>
            </w:r>
          </w:p>
        </w:tc>
        <w:tc>
          <w:tcPr>
            <w:tcW w:w="5924" w:type="dxa"/>
          </w:tcPr>
          <w:p w:rsidR="00A81CDC" w:rsidRDefault="00CF1048">
            <w:pPr>
              <w:spacing w:line="240" w:lineRule="atLeas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содержание основных мероприятий </w:t>
            </w:r>
          </w:p>
        </w:tc>
        <w:tc>
          <w:tcPr>
            <w:tcW w:w="1872" w:type="dxa"/>
          </w:tcPr>
          <w:p w:rsidR="00A81CDC" w:rsidRDefault="00CF1048">
            <w:pPr>
              <w:spacing w:line="240" w:lineRule="atLeas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сроки проведения</w:t>
            </w:r>
          </w:p>
        </w:tc>
        <w:tc>
          <w:tcPr>
            <w:tcW w:w="1950" w:type="dxa"/>
          </w:tcPr>
          <w:p w:rsidR="00A81CDC" w:rsidRDefault="00CF1048">
            <w:pPr>
              <w:spacing w:line="240" w:lineRule="atLeas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исполнитель</w:t>
            </w:r>
          </w:p>
        </w:tc>
      </w:tr>
      <w:tr w:rsidR="00A81CDC">
        <w:trPr>
          <w:gridAfter w:val="1"/>
          <w:wAfter w:w="746" w:type="dxa"/>
          <w:trHeight w:val="353"/>
        </w:trPr>
        <w:tc>
          <w:tcPr>
            <w:tcW w:w="710" w:type="dxa"/>
          </w:tcPr>
          <w:p w:rsidR="00A81CDC" w:rsidRDefault="00CF1048">
            <w:pPr>
              <w:spacing w:line="240" w:lineRule="atLeast"/>
              <w:ind w:left="57" w:right="57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5924" w:type="dxa"/>
          </w:tcPr>
          <w:p w:rsidR="00A81CDC" w:rsidRDefault="00CF1048">
            <w:pPr>
              <w:spacing w:line="240" w:lineRule="atLeast"/>
              <w:ind w:left="57" w:right="57"/>
              <w:jc w:val="center"/>
              <w:rPr>
                <w:rFonts w:ascii="Times New Roman" w:hAnsi="Times New Roman"/>
                <w:iCs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u w:val="single"/>
              </w:rPr>
              <w:t>Общие производственные собрания:</w:t>
            </w:r>
          </w:p>
          <w:p w:rsidR="00A81CDC" w:rsidRDefault="00CF1048">
            <w:pPr>
              <w:pStyle w:val="13"/>
              <w:numPr>
                <w:ilvl w:val="0"/>
                <w:numId w:val="8"/>
              </w:numPr>
              <w:spacing w:line="240" w:lineRule="atLeast"/>
              <w:ind w:right="57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Об итогах летней оздоровительной</w:t>
            </w:r>
          </w:p>
          <w:p w:rsidR="00A81CDC" w:rsidRDefault="00CF1048">
            <w:pPr>
              <w:spacing w:line="240" w:lineRule="atLeast"/>
              <w:ind w:left="57" w:right="57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работы</w:t>
            </w:r>
          </w:p>
          <w:p w:rsidR="00A81CDC" w:rsidRDefault="00CF1048">
            <w:pPr>
              <w:pStyle w:val="13"/>
              <w:numPr>
                <w:ilvl w:val="0"/>
                <w:numId w:val="7"/>
              </w:numPr>
              <w:spacing w:line="240" w:lineRule="atLeast"/>
              <w:ind w:right="57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Ознакомление с приказами по ДОУ</w:t>
            </w:r>
          </w:p>
          <w:p w:rsidR="00A81CDC" w:rsidRDefault="00CF1048">
            <w:pPr>
              <w:pStyle w:val="13"/>
              <w:numPr>
                <w:ilvl w:val="0"/>
                <w:numId w:val="7"/>
              </w:numPr>
              <w:spacing w:line="240" w:lineRule="atLeast"/>
              <w:ind w:right="57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Торжественное собрание:</w:t>
            </w:r>
          </w:p>
          <w:p w:rsidR="00A81CDC" w:rsidRDefault="00CF1048">
            <w:pPr>
              <w:spacing w:line="240" w:lineRule="atLeast"/>
              <w:ind w:left="57" w:right="57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«День работников дошкольного</w:t>
            </w:r>
          </w:p>
          <w:p w:rsidR="00A81CDC" w:rsidRDefault="00CF1048">
            <w:pPr>
              <w:spacing w:line="240" w:lineRule="atLeast"/>
              <w:ind w:left="57" w:right="57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образования»</w:t>
            </w:r>
          </w:p>
        </w:tc>
        <w:tc>
          <w:tcPr>
            <w:tcW w:w="1872" w:type="dxa"/>
          </w:tcPr>
          <w:p w:rsidR="00A81CDC" w:rsidRDefault="00CF1048">
            <w:pPr>
              <w:spacing w:line="240" w:lineRule="atLeast"/>
              <w:ind w:left="57" w:right="57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Сентябрь </w:t>
            </w:r>
          </w:p>
        </w:tc>
        <w:tc>
          <w:tcPr>
            <w:tcW w:w="1950" w:type="dxa"/>
          </w:tcPr>
          <w:p w:rsidR="00A81CDC" w:rsidRDefault="00CF1048">
            <w:pPr>
              <w:spacing w:line="240" w:lineRule="atLeast"/>
              <w:ind w:left="57" w:right="57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Заведующий </w:t>
            </w:r>
          </w:p>
        </w:tc>
      </w:tr>
      <w:tr w:rsidR="00A81CDC">
        <w:trPr>
          <w:trHeight w:val="353"/>
        </w:trPr>
        <w:tc>
          <w:tcPr>
            <w:tcW w:w="710" w:type="dxa"/>
          </w:tcPr>
          <w:p w:rsidR="00A81CDC" w:rsidRDefault="00CF1048">
            <w:pPr>
              <w:spacing w:line="240" w:lineRule="atLeast"/>
              <w:ind w:left="57" w:right="57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2</w:t>
            </w:r>
          </w:p>
        </w:tc>
        <w:tc>
          <w:tcPr>
            <w:tcW w:w="5924" w:type="dxa"/>
          </w:tcPr>
          <w:p w:rsidR="00A81CDC" w:rsidRDefault="00CF1048">
            <w:pPr>
              <w:spacing w:line="240" w:lineRule="atLeast"/>
              <w:ind w:left="57" w:right="57"/>
              <w:jc w:val="center"/>
              <w:rPr>
                <w:rFonts w:ascii="Times New Roman" w:hAnsi="Times New Roman"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Производственные совещания</w:t>
            </w:r>
          </w:p>
          <w:p w:rsidR="00A81CDC" w:rsidRDefault="00CF1048">
            <w:pPr>
              <w:pStyle w:val="af6"/>
              <w:numPr>
                <w:ilvl w:val="0"/>
                <w:numId w:val="9"/>
              </w:numPr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Требования ОТ и ТБ, противопожарной безопасности.</w:t>
            </w:r>
          </w:p>
          <w:p w:rsidR="00A81CDC" w:rsidRDefault="00CF1048">
            <w:pPr>
              <w:spacing w:line="240" w:lineRule="atLeast"/>
              <w:ind w:left="57" w:right="57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Соблюдение требований </w:t>
            </w:r>
            <w:r>
              <w:rPr>
                <w:rFonts w:ascii="Times New Roman" w:hAnsi="Times New Roman"/>
                <w:sz w:val="24"/>
                <w:szCs w:val="24"/>
              </w:rPr>
              <w:t>СанПиН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872" w:type="dxa"/>
          </w:tcPr>
          <w:p w:rsidR="00A81CDC" w:rsidRDefault="00CF1048">
            <w:pPr>
              <w:spacing w:line="240" w:lineRule="atLeast"/>
              <w:ind w:left="57" w:right="57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Сентябрь </w:t>
            </w:r>
          </w:p>
        </w:tc>
        <w:tc>
          <w:tcPr>
            <w:tcW w:w="1950" w:type="dxa"/>
          </w:tcPr>
          <w:p w:rsidR="00A81CDC" w:rsidRDefault="00CF1048">
            <w:pPr>
              <w:spacing w:line="240" w:lineRule="atLeast"/>
              <w:ind w:left="57" w:right="57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Заведующий </w:t>
            </w:r>
          </w:p>
        </w:tc>
        <w:tc>
          <w:tcPr>
            <w:tcW w:w="746" w:type="dxa"/>
          </w:tcPr>
          <w:p w:rsidR="00A81CDC" w:rsidRDefault="00A81CDC">
            <w:pPr>
              <w:spacing w:line="240" w:lineRule="atLeast"/>
              <w:ind w:left="57" w:right="57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A81CDC">
        <w:trPr>
          <w:trHeight w:val="353"/>
        </w:trPr>
        <w:tc>
          <w:tcPr>
            <w:tcW w:w="710" w:type="dxa"/>
          </w:tcPr>
          <w:p w:rsidR="00A81CDC" w:rsidRDefault="00CF1048">
            <w:pPr>
              <w:spacing w:line="240" w:lineRule="atLeast"/>
              <w:ind w:left="57" w:right="57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3</w:t>
            </w:r>
          </w:p>
        </w:tc>
        <w:tc>
          <w:tcPr>
            <w:tcW w:w="5924" w:type="dxa"/>
          </w:tcPr>
          <w:p w:rsidR="00A81CDC" w:rsidRDefault="00CF1048">
            <w:pPr>
              <w:spacing w:line="240" w:lineRule="atLeast"/>
              <w:ind w:left="57" w:right="57"/>
              <w:jc w:val="center"/>
              <w:rPr>
                <w:rFonts w:ascii="Times New Roman" w:hAnsi="Times New Roman"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Создание условий для безопасного труда.</w:t>
            </w:r>
          </w:p>
          <w:p w:rsidR="00A81CDC" w:rsidRDefault="00CF1048">
            <w:pPr>
              <w:pStyle w:val="af6"/>
              <w:numPr>
                <w:ilvl w:val="0"/>
                <w:numId w:val="10"/>
              </w:numPr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Ремонт ограждения детский участков</w:t>
            </w:r>
          </w:p>
          <w:p w:rsidR="00A81CDC" w:rsidRDefault="00CF1048">
            <w:pPr>
              <w:pStyle w:val="af6"/>
              <w:numPr>
                <w:ilvl w:val="0"/>
                <w:numId w:val="10"/>
              </w:numPr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Замена посуды, имеющей сколы.</w:t>
            </w:r>
          </w:p>
          <w:p w:rsidR="00A81CDC" w:rsidRDefault="00A81CDC">
            <w:pPr>
              <w:pStyle w:val="af6"/>
              <w:shd w:val="clear" w:color="auto" w:fill="FFFFFF"/>
              <w:spacing w:before="0" w:beforeAutospacing="0" w:after="0" w:afterAutospacing="0"/>
              <w:jc w:val="center"/>
              <w:rPr>
                <w:iCs/>
              </w:rPr>
            </w:pPr>
          </w:p>
        </w:tc>
        <w:tc>
          <w:tcPr>
            <w:tcW w:w="1872" w:type="dxa"/>
          </w:tcPr>
          <w:p w:rsidR="00A81CDC" w:rsidRDefault="00CF1048">
            <w:pPr>
              <w:spacing w:line="240" w:lineRule="atLeast"/>
              <w:ind w:left="57" w:right="57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В течении года</w:t>
            </w:r>
          </w:p>
        </w:tc>
        <w:tc>
          <w:tcPr>
            <w:tcW w:w="1950" w:type="dxa"/>
          </w:tcPr>
          <w:p w:rsidR="00A81CDC" w:rsidRDefault="00CF1048">
            <w:pPr>
              <w:spacing w:line="240" w:lineRule="atLeast"/>
              <w:ind w:left="57" w:right="57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Заведующий </w:t>
            </w:r>
          </w:p>
        </w:tc>
        <w:tc>
          <w:tcPr>
            <w:tcW w:w="746" w:type="dxa"/>
          </w:tcPr>
          <w:p w:rsidR="00A81CDC" w:rsidRDefault="00A81CDC">
            <w:pPr>
              <w:spacing w:line="240" w:lineRule="atLeast"/>
              <w:ind w:left="57" w:right="57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A81CDC">
        <w:trPr>
          <w:gridAfter w:val="1"/>
          <w:wAfter w:w="746" w:type="dxa"/>
          <w:trHeight w:val="163"/>
        </w:trPr>
        <w:tc>
          <w:tcPr>
            <w:tcW w:w="710" w:type="dxa"/>
          </w:tcPr>
          <w:p w:rsidR="00A81CDC" w:rsidRDefault="00CF1048">
            <w:pPr>
              <w:spacing w:line="163" w:lineRule="atLeas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924" w:type="dxa"/>
          </w:tcPr>
          <w:p w:rsidR="00A81CDC" w:rsidRDefault="00CF1048">
            <w:pPr>
              <w:spacing w:line="163" w:lineRule="atLeas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Работы с обслуживающими  организациями.</w:t>
            </w:r>
          </w:p>
        </w:tc>
        <w:tc>
          <w:tcPr>
            <w:tcW w:w="1872" w:type="dxa"/>
          </w:tcPr>
          <w:p w:rsidR="00A81CDC" w:rsidRDefault="00CF1048">
            <w:pPr>
              <w:spacing w:line="163" w:lineRule="atLeas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50" w:type="dxa"/>
          </w:tcPr>
          <w:p w:rsidR="00A81CDC" w:rsidRDefault="00CF1048">
            <w:pPr>
              <w:spacing w:line="240" w:lineRule="atLeas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</w:p>
          <w:p w:rsidR="00A81CDC" w:rsidRDefault="00CF1048">
            <w:pPr>
              <w:spacing w:line="163" w:lineRule="atLeas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Завхоз</w:t>
            </w:r>
          </w:p>
          <w:p w:rsidR="00A81CDC" w:rsidRDefault="00A81CDC">
            <w:pPr>
              <w:spacing w:line="163" w:lineRule="atLeas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1CDC">
        <w:trPr>
          <w:gridAfter w:val="1"/>
          <w:wAfter w:w="746" w:type="dxa"/>
          <w:trHeight w:val="163"/>
        </w:trPr>
        <w:tc>
          <w:tcPr>
            <w:tcW w:w="710" w:type="dxa"/>
          </w:tcPr>
          <w:p w:rsidR="00A81CDC" w:rsidRDefault="00CF1048">
            <w:pPr>
              <w:spacing w:line="163" w:lineRule="atLeas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924" w:type="dxa"/>
          </w:tcPr>
          <w:p w:rsidR="00A81CDC" w:rsidRDefault="00CF1048">
            <w:pPr>
              <w:spacing w:line="163" w:lineRule="atLeas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Обогащение РППС ДОУ</w:t>
            </w:r>
          </w:p>
        </w:tc>
        <w:tc>
          <w:tcPr>
            <w:tcW w:w="1872" w:type="dxa"/>
          </w:tcPr>
          <w:p w:rsidR="00A81CDC" w:rsidRDefault="00CF1048">
            <w:pPr>
              <w:spacing w:line="163" w:lineRule="atLeas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50" w:type="dxa"/>
          </w:tcPr>
          <w:p w:rsidR="00A81CDC" w:rsidRDefault="00CF1048">
            <w:pPr>
              <w:spacing w:line="240" w:lineRule="atLeas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</w:p>
          <w:p w:rsidR="00A81CDC" w:rsidRDefault="00CF1048">
            <w:pPr>
              <w:spacing w:line="240" w:lineRule="atLeast"/>
              <w:ind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Завхоз </w:t>
            </w:r>
          </w:p>
          <w:p w:rsidR="00A81CDC" w:rsidRDefault="00CF1048">
            <w:pPr>
              <w:spacing w:line="163" w:lineRule="atLeas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 ДОУ</w:t>
            </w:r>
          </w:p>
        </w:tc>
      </w:tr>
      <w:tr w:rsidR="00A81CDC">
        <w:trPr>
          <w:gridAfter w:val="1"/>
          <w:wAfter w:w="746" w:type="dxa"/>
          <w:trHeight w:val="163"/>
        </w:trPr>
        <w:tc>
          <w:tcPr>
            <w:tcW w:w="710" w:type="dxa"/>
          </w:tcPr>
          <w:p w:rsidR="00A81CDC" w:rsidRDefault="00CF1048">
            <w:pPr>
              <w:spacing w:line="163" w:lineRule="atLeas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924" w:type="dxa"/>
          </w:tcPr>
          <w:p w:rsidR="00A81CDC" w:rsidRDefault="00CF1048">
            <w:pPr>
              <w:spacing w:line="163" w:lineRule="atLeas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Инвентаризация в ДОУ</w:t>
            </w:r>
          </w:p>
        </w:tc>
        <w:tc>
          <w:tcPr>
            <w:tcW w:w="1872" w:type="dxa"/>
          </w:tcPr>
          <w:p w:rsidR="00A81CDC" w:rsidRDefault="00CF1048">
            <w:pPr>
              <w:spacing w:line="163" w:lineRule="atLeas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1950" w:type="dxa"/>
          </w:tcPr>
          <w:p w:rsidR="00A81CDC" w:rsidRDefault="00CF1048">
            <w:pPr>
              <w:spacing w:line="240" w:lineRule="atLeas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Завхоз </w:t>
            </w:r>
          </w:p>
          <w:p w:rsidR="00A81CDC" w:rsidRDefault="00CF1048">
            <w:pPr>
              <w:spacing w:line="240" w:lineRule="atLeas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</w:tr>
      <w:tr w:rsidR="00A81CDC">
        <w:trPr>
          <w:gridAfter w:val="1"/>
          <w:wAfter w:w="746" w:type="dxa"/>
          <w:trHeight w:val="163"/>
        </w:trPr>
        <w:tc>
          <w:tcPr>
            <w:tcW w:w="710" w:type="dxa"/>
          </w:tcPr>
          <w:p w:rsidR="00A81CDC" w:rsidRDefault="00CF1048">
            <w:pPr>
              <w:spacing w:line="163" w:lineRule="atLeas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924" w:type="dxa"/>
          </w:tcPr>
          <w:p w:rsidR="00A81CDC" w:rsidRDefault="00CF1048">
            <w:pPr>
              <w:spacing w:line="163" w:lineRule="atLeas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здания к зиме, утепление, уборка территории</w:t>
            </w:r>
          </w:p>
        </w:tc>
        <w:tc>
          <w:tcPr>
            <w:tcW w:w="1872" w:type="dxa"/>
          </w:tcPr>
          <w:p w:rsidR="00A81CDC" w:rsidRDefault="00CF1048">
            <w:pPr>
              <w:spacing w:line="163" w:lineRule="atLeas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Октябрь, ноябрь</w:t>
            </w:r>
          </w:p>
        </w:tc>
        <w:tc>
          <w:tcPr>
            <w:tcW w:w="1950" w:type="dxa"/>
          </w:tcPr>
          <w:p w:rsidR="00A81CDC" w:rsidRDefault="00CF1048">
            <w:pPr>
              <w:spacing w:line="240" w:lineRule="atLeas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Завхоз </w:t>
            </w:r>
          </w:p>
          <w:p w:rsidR="00A81CDC" w:rsidRDefault="00A81CDC">
            <w:pPr>
              <w:spacing w:line="240" w:lineRule="atLeas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1CDC">
        <w:trPr>
          <w:gridAfter w:val="1"/>
          <w:wAfter w:w="746" w:type="dxa"/>
          <w:trHeight w:val="163"/>
        </w:trPr>
        <w:tc>
          <w:tcPr>
            <w:tcW w:w="710" w:type="dxa"/>
          </w:tcPr>
          <w:p w:rsidR="00A81CDC" w:rsidRDefault="00CF1048">
            <w:pPr>
              <w:spacing w:line="163" w:lineRule="atLeas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924" w:type="dxa"/>
          </w:tcPr>
          <w:p w:rsidR="00A81CDC" w:rsidRDefault="00CF1048">
            <w:pPr>
              <w:spacing w:line="163" w:lineRule="atLeast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Текущие ремонтные работы</w:t>
            </w:r>
          </w:p>
          <w:p w:rsidR="00A81CDC" w:rsidRDefault="00A81CDC">
            <w:pPr>
              <w:spacing w:line="163" w:lineRule="atLeast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2" w:type="dxa"/>
          </w:tcPr>
          <w:p w:rsidR="00A81CDC" w:rsidRDefault="00CF1048">
            <w:pPr>
              <w:spacing w:line="163" w:lineRule="atLeas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50" w:type="dxa"/>
          </w:tcPr>
          <w:p w:rsidR="00A81CDC" w:rsidRDefault="00CF1048">
            <w:pPr>
              <w:spacing w:line="163" w:lineRule="atLeas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Завхоз </w:t>
            </w:r>
          </w:p>
          <w:p w:rsidR="00A81CDC" w:rsidRDefault="00A81CDC">
            <w:pPr>
              <w:spacing w:line="163" w:lineRule="atLeas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1CDC">
        <w:trPr>
          <w:gridAfter w:val="1"/>
          <w:wAfter w:w="746" w:type="dxa"/>
          <w:trHeight w:val="54"/>
        </w:trPr>
        <w:tc>
          <w:tcPr>
            <w:tcW w:w="710" w:type="dxa"/>
          </w:tcPr>
          <w:p w:rsidR="00A81CDC" w:rsidRDefault="00CF1048">
            <w:pPr>
              <w:spacing w:line="54" w:lineRule="atLeas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924" w:type="dxa"/>
          </w:tcPr>
          <w:p w:rsidR="00A81CDC" w:rsidRDefault="00CF1048">
            <w:pPr>
              <w:spacing w:line="54" w:lineRule="atLeas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Просмотр трудовых книжек и личных дел</w:t>
            </w:r>
          </w:p>
        </w:tc>
        <w:tc>
          <w:tcPr>
            <w:tcW w:w="1872" w:type="dxa"/>
          </w:tcPr>
          <w:p w:rsidR="00A81CDC" w:rsidRDefault="00CF1048">
            <w:pPr>
              <w:spacing w:line="54" w:lineRule="atLeast"/>
              <w:ind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1950" w:type="dxa"/>
          </w:tcPr>
          <w:p w:rsidR="00A81CDC" w:rsidRDefault="00CF1048">
            <w:pPr>
              <w:spacing w:line="54" w:lineRule="atLeas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</w:tc>
      </w:tr>
      <w:tr w:rsidR="00A81CDC">
        <w:trPr>
          <w:gridAfter w:val="1"/>
          <w:wAfter w:w="746" w:type="dxa"/>
          <w:trHeight w:val="54"/>
        </w:trPr>
        <w:tc>
          <w:tcPr>
            <w:tcW w:w="710" w:type="dxa"/>
          </w:tcPr>
          <w:p w:rsidR="00A81CDC" w:rsidRDefault="00CF1048">
            <w:pPr>
              <w:spacing w:line="163" w:lineRule="atLeas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924" w:type="dxa"/>
          </w:tcPr>
          <w:p w:rsidR="00A81CDC" w:rsidRDefault="00CF1048">
            <w:pPr>
              <w:spacing w:line="163" w:lineRule="atLeas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по оформлению ДОУ к Новому году</w:t>
            </w:r>
          </w:p>
        </w:tc>
        <w:tc>
          <w:tcPr>
            <w:tcW w:w="1872" w:type="dxa"/>
          </w:tcPr>
          <w:p w:rsidR="00A81CDC" w:rsidRDefault="00CF1048">
            <w:pPr>
              <w:spacing w:line="163" w:lineRule="atLeas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1950" w:type="dxa"/>
          </w:tcPr>
          <w:p w:rsidR="00A81CDC" w:rsidRDefault="00CF1048">
            <w:pPr>
              <w:spacing w:line="240" w:lineRule="atLeas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</w:tc>
      </w:tr>
      <w:tr w:rsidR="00A81CDC">
        <w:trPr>
          <w:gridAfter w:val="1"/>
          <w:wAfter w:w="746" w:type="dxa"/>
          <w:trHeight w:val="54"/>
        </w:trPr>
        <w:tc>
          <w:tcPr>
            <w:tcW w:w="710" w:type="dxa"/>
          </w:tcPr>
          <w:p w:rsidR="00A81CDC" w:rsidRDefault="00CF1048">
            <w:pPr>
              <w:spacing w:line="54" w:lineRule="atLeas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924" w:type="dxa"/>
          </w:tcPr>
          <w:p w:rsidR="00A81CDC" w:rsidRDefault="00CF1048">
            <w:pPr>
              <w:spacing w:line="54" w:lineRule="atLeas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Инструктаж по охране труда и по ТБ</w:t>
            </w:r>
          </w:p>
        </w:tc>
        <w:tc>
          <w:tcPr>
            <w:tcW w:w="1872" w:type="dxa"/>
          </w:tcPr>
          <w:p w:rsidR="00A81CDC" w:rsidRDefault="00CF1048">
            <w:pPr>
              <w:spacing w:line="54" w:lineRule="atLeast"/>
              <w:ind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1950" w:type="dxa"/>
          </w:tcPr>
          <w:p w:rsidR="00A81CDC" w:rsidRDefault="00CF1048">
            <w:pPr>
              <w:spacing w:line="54" w:lineRule="atLeas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</w:tc>
      </w:tr>
      <w:tr w:rsidR="00A81CDC">
        <w:trPr>
          <w:gridAfter w:val="1"/>
          <w:wAfter w:w="746" w:type="dxa"/>
          <w:trHeight w:val="54"/>
        </w:trPr>
        <w:tc>
          <w:tcPr>
            <w:tcW w:w="710" w:type="dxa"/>
          </w:tcPr>
          <w:p w:rsidR="00A81CDC" w:rsidRDefault="00CF1048">
            <w:pPr>
              <w:spacing w:line="163" w:lineRule="atLeas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924" w:type="dxa"/>
          </w:tcPr>
          <w:p w:rsidR="00A81CDC" w:rsidRDefault="00CF1048">
            <w:pPr>
              <w:spacing w:line="163" w:lineRule="atLeas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Работа по благоустройству территории </w:t>
            </w:r>
          </w:p>
          <w:p w:rsidR="00A81CDC" w:rsidRDefault="00CF1048">
            <w:pPr>
              <w:spacing w:line="163" w:lineRule="atLeas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(посадка цветов, уборка территории)</w:t>
            </w:r>
          </w:p>
        </w:tc>
        <w:tc>
          <w:tcPr>
            <w:tcW w:w="1872" w:type="dxa"/>
          </w:tcPr>
          <w:p w:rsidR="00A81CDC" w:rsidRDefault="00CF1048">
            <w:pPr>
              <w:spacing w:line="163" w:lineRule="atLeas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1950" w:type="dxa"/>
          </w:tcPr>
          <w:p w:rsidR="00A81CDC" w:rsidRDefault="00CF1048">
            <w:pPr>
              <w:spacing w:line="240" w:lineRule="atLeas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Завхоз, педагоги</w:t>
            </w:r>
          </w:p>
        </w:tc>
      </w:tr>
      <w:tr w:rsidR="00A81CDC">
        <w:trPr>
          <w:gridAfter w:val="1"/>
          <w:wAfter w:w="746" w:type="dxa"/>
          <w:trHeight w:val="54"/>
        </w:trPr>
        <w:tc>
          <w:tcPr>
            <w:tcW w:w="710" w:type="dxa"/>
          </w:tcPr>
          <w:p w:rsidR="00A81CDC" w:rsidRDefault="00CF1048">
            <w:pPr>
              <w:spacing w:line="54" w:lineRule="atLeas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924" w:type="dxa"/>
          </w:tcPr>
          <w:p w:rsidR="00A81CDC" w:rsidRDefault="00CF1048">
            <w:pPr>
              <w:spacing w:line="54" w:lineRule="atLeas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Приемка ДОУ к новому учебному году</w:t>
            </w:r>
          </w:p>
        </w:tc>
        <w:tc>
          <w:tcPr>
            <w:tcW w:w="1872" w:type="dxa"/>
          </w:tcPr>
          <w:p w:rsidR="00A81CDC" w:rsidRDefault="00CF1048">
            <w:pPr>
              <w:spacing w:line="54" w:lineRule="atLeast"/>
              <w:ind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Июнь-июль</w:t>
            </w:r>
          </w:p>
        </w:tc>
        <w:tc>
          <w:tcPr>
            <w:tcW w:w="1950" w:type="dxa"/>
          </w:tcPr>
          <w:p w:rsidR="00A81CDC" w:rsidRDefault="00CF1048">
            <w:pPr>
              <w:spacing w:line="54" w:lineRule="atLeas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Комиссия</w:t>
            </w:r>
          </w:p>
        </w:tc>
      </w:tr>
    </w:tbl>
    <w:p w:rsidR="00A81CDC" w:rsidRDefault="00CF1048">
      <w:pPr>
        <w:spacing w:after="0" w:line="240" w:lineRule="atLeast"/>
        <w:ind w:left="57" w:right="57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 </w:t>
      </w:r>
    </w:p>
    <w:p w:rsidR="00A81CDC" w:rsidRDefault="00A81CDC">
      <w:pPr>
        <w:spacing w:after="0" w:line="240" w:lineRule="atLeast"/>
        <w:ind w:left="57" w:right="57"/>
        <w:jc w:val="both"/>
        <w:rPr>
          <w:rFonts w:ascii="Times New Roman" w:hAnsi="Times New Roman"/>
          <w:bCs/>
          <w:sz w:val="24"/>
          <w:szCs w:val="24"/>
          <w:lang w:eastAsia="ru-RU"/>
        </w:rPr>
      </w:pPr>
    </w:p>
    <w:p w:rsidR="00A81CDC" w:rsidRDefault="00A81CDC">
      <w:pPr>
        <w:spacing w:after="0" w:line="240" w:lineRule="atLeast"/>
        <w:ind w:left="57" w:right="57"/>
        <w:rPr>
          <w:rFonts w:ascii="Times New Roman" w:hAnsi="Times New Roman"/>
          <w:sz w:val="24"/>
          <w:szCs w:val="24"/>
          <w:lang w:eastAsia="ru-RU"/>
        </w:rPr>
      </w:pPr>
    </w:p>
    <w:p w:rsidR="00A81CDC" w:rsidRDefault="00A81CDC">
      <w:pPr>
        <w:spacing w:after="0" w:line="240" w:lineRule="atLeast"/>
        <w:ind w:left="57" w:right="57"/>
        <w:rPr>
          <w:rFonts w:ascii="Times New Roman" w:hAnsi="Times New Roman"/>
          <w:sz w:val="24"/>
          <w:szCs w:val="24"/>
          <w:lang w:eastAsia="ru-RU"/>
        </w:rPr>
      </w:pPr>
    </w:p>
    <w:p w:rsidR="00A81CDC" w:rsidRDefault="00A81CDC">
      <w:pPr>
        <w:spacing w:after="0" w:line="240" w:lineRule="atLeast"/>
        <w:ind w:left="57" w:right="57"/>
        <w:rPr>
          <w:rFonts w:ascii="Times New Roman" w:hAnsi="Times New Roman"/>
          <w:sz w:val="24"/>
          <w:szCs w:val="24"/>
          <w:lang w:eastAsia="ru-RU"/>
        </w:rPr>
      </w:pPr>
    </w:p>
    <w:p w:rsidR="00A81CDC" w:rsidRDefault="00A81CDC">
      <w:pPr>
        <w:spacing w:after="0" w:line="240" w:lineRule="atLeast"/>
        <w:ind w:left="57" w:right="57"/>
        <w:rPr>
          <w:rFonts w:ascii="Times New Roman" w:hAnsi="Times New Roman"/>
          <w:sz w:val="24"/>
          <w:szCs w:val="24"/>
          <w:lang w:eastAsia="ru-RU"/>
        </w:rPr>
      </w:pPr>
    </w:p>
    <w:p w:rsidR="00A81CDC" w:rsidRDefault="00A81CDC">
      <w:pPr>
        <w:spacing w:after="0" w:line="240" w:lineRule="atLeast"/>
        <w:ind w:left="57" w:right="57"/>
        <w:rPr>
          <w:rFonts w:ascii="Times New Roman" w:hAnsi="Times New Roman"/>
          <w:sz w:val="24"/>
          <w:szCs w:val="24"/>
          <w:lang w:eastAsia="ru-RU"/>
        </w:rPr>
      </w:pPr>
    </w:p>
    <w:p w:rsidR="00A81CDC" w:rsidRDefault="00A81CDC">
      <w:pPr>
        <w:spacing w:after="0" w:line="240" w:lineRule="atLeast"/>
        <w:ind w:left="57" w:right="57"/>
        <w:rPr>
          <w:rFonts w:ascii="Times New Roman" w:hAnsi="Times New Roman"/>
          <w:sz w:val="24"/>
          <w:szCs w:val="24"/>
          <w:lang w:eastAsia="ru-RU"/>
        </w:rPr>
      </w:pPr>
    </w:p>
    <w:p w:rsidR="00A81CDC" w:rsidRDefault="00A81CDC">
      <w:pPr>
        <w:spacing w:after="0" w:line="240" w:lineRule="atLeast"/>
        <w:ind w:left="57" w:right="57"/>
        <w:rPr>
          <w:rFonts w:ascii="Times New Roman" w:hAnsi="Times New Roman"/>
          <w:sz w:val="24"/>
          <w:szCs w:val="24"/>
          <w:lang w:eastAsia="ru-RU"/>
        </w:rPr>
      </w:pPr>
    </w:p>
    <w:p w:rsidR="00A81CDC" w:rsidRDefault="00A81CDC">
      <w:pPr>
        <w:spacing w:after="0" w:line="240" w:lineRule="atLeast"/>
        <w:ind w:left="57" w:right="57"/>
        <w:rPr>
          <w:rFonts w:ascii="Times New Roman" w:hAnsi="Times New Roman"/>
          <w:sz w:val="24"/>
          <w:szCs w:val="24"/>
          <w:lang w:eastAsia="ru-RU"/>
        </w:rPr>
      </w:pPr>
    </w:p>
    <w:p w:rsidR="00A81CDC" w:rsidRDefault="00A81CDC">
      <w:pPr>
        <w:spacing w:after="0" w:line="240" w:lineRule="atLeast"/>
        <w:ind w:left="57" w:right="57"/>
        <w:rPr>
          <w:rFonts w:ascii="Times New Roman" w:hAnsi="Times New Roman"/>
          <w:sz w:val="24"/>
          <w:szCs w:val="24"/>
          <w:lang w:eastAsia="ru-RU"/>
        </w:rPr>
      </w:pPr>
    </w:p>
    <w:p w:rsidR="00A81CDC" w:rsidRDefault="00A81CDC">
      <w:pPr>
        <w:spacing w:after="0"/>
        <w:rPr>
          <w:rFonts w:ascii="Times New Roman" w:hAnsi="Times New Roman"/>
          <w:sz w:val="24"/>
          <w:szCs w:val="24"/>
        </w:rPr>
      </w:pPr>
    </w:p>
    <w:p w:rsidR="00A81CDC" w:rsidRDefault="00A81CDC">
      <w:pPr>
        <w:spacing w:after="0"/>
        <w:rPr>
          <w:rFonts w:ascii="Times New Roman" w:hAnsi="Times New Roman"/>
          <w:sz w:val="24"/>
          <w:szCs w:val="24"/>
        </w:rPr>
      </w:pPr>
    </w:p>
    <w:sectPr w:rsidR="00A81CDC">
      <w:pgSz w:w="11906" w:h="16838"/>
      <w:pgMar w:top="709" w:right="850" w:bottom="1134" w:left="993" w:header="708" w:footer="708" w:gutter="0"/>
      <w:pgBorders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1EBE" w:rsidRDefault="00B71EBE">
      <w:pPr>
        <w:spacing w:after="0" w:line="240" w:lineRule="auto"/>
      </w:pPr>
      <w:r>
        <w:separator/>
      </w:r>
    </w:p>
  </w:endnote>
  <w:endnote w:type="continuationSeparator" w:id="0">
    <w:p w:rsidR="00B71EBE" w:rsidRDefault="00B71E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1EBE" w:rsidRDefault="00B71EBE">
      <w:pPr>
        <w:spacing w:after="0" w:line="240" w:lineRule="auto"/>
      </w:pPr>
      <w:r>
        <w:separator/>
      </w:r>
    </w:p>
  </w:footnote>
  <w:footnote w:type="continuationSeparator" w:id="0">
    <w:p w:rsidR="00B71EBE" w:rsidRDefault="00B71E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D5589"/>
    <w:multiLevelType w:val="hybridMultilevel"/>
    <w:tmpl w:val="6B72952E"/>
    <w:lvl w:ilvl="0" w:tplc="AEBE32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146377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18E60E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AD80A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D60C5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27C6E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E36C2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3FA45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BE22D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C643D5"/>
    <w:multiLevelType w:val="hybridMultilevel"/>
    <w:tmpl w:val="1E66B310"/>
    <w:lvl w:ilvl="0" w:tplc="1274508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E3D4ED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488BFA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4F60E4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96A115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250A48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4B80BF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E82277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BB0C77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5C22E88"/>
    <w:multiLevelType w:val="hybridMultilevel"/>
    <w:tmpl w:val="91C01832"/>
    <w:lvl w:ilvl="0" w:tplc="925080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30D62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A1A09D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4020B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AE84F6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7069C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AFA01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22CD3E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B12BAD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7624EF"/>
    <w:multiLevelType w:val="hybridMultilevel"/>
    <w:tmpl w:val="4502D04E"/>
    <w:lvl w:ilvl="0" w:tplc="F73A04D2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47AABE80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C054FE48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D2F8059C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906AA814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98128E0E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4C70B5B2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0BC2658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4976BD1E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28C83E20"/>
    <w:multiLevelType w:val="hybridMultilevel"/>
    <w:tmpl w:val="37DEAEAA"/>
    <w:lvl w:ilvl="0" w:tplc="284EBA8C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44444596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10809EE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68E825B2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9E1ACC06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9A6E1B4C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72689618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A23AFF40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BDDE9F48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29C65842"/>
    <w:multiLevelType w:val="hybridMultilevel"/>
    <w:tmpl w:val="5AC807E4"/>
    <w:lvl w:ilvl="0" w:tplc="F9CA40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2025894">
      <w:start w:val="1"/>
      <w:numFmt w:val="lowerLetter"/>
      <w:lvlText w:val="%2."/>
      <w:lvlJc w:val="left"/>
      <w:pPr>
        <w:ind w:left="1440" w:hanging="360"/>
      </w:pPr>
    </w:lvl>
    <w:lvl w:ilvl="2" w:tplc="ACC0EB64">
      <w:start w:val="1"/>
      <w:numFmt w:val="lowerRoman"/>
      <w:lvlText w:val="%3."/>
      <w:lvlJc w:val="right"/>
      <w:pPr>
        <w:ind w:left="2160" w:hanging="180"/>
      </w:pPr>
    </w:lvl>
    <w:lvl w:ilvl="3" w:tplc="E0C43ED4">
      <w:start w:val="1"/>
      <w:numFmt w:val="decimal"/>
      <w:lvlText w:val="%4."/>
      <w:lvlJc w:val="left"/>
      <w:pPr>
        <w:ind w:left="2880" w:hanging="360"/>
      </w:pPr>
    </w:lvl>
    <w:lvl w:ilvl="4" w:tplc="A5B0CFCC">
      <w:start w:val="1"/>
      <w:numFmt w:val="lowerLetter"/>
      <w:lvlText w:val="%5."/>
      <w:lvlJc w:val="left"/>
      <w:pPr>
        <w:ind w:left="3600" w:hanging="360"/>
      </w:pPr>
    </w:lvl>
    <w:lvl w:ilvl="5" w:tplc="7556FDC6">
      <w:start w:val="1"/>
      <w:numFmt w:val="lowerRoman"/>
      <w:lvlText w:val="%6."/>
      <w:lvlJc w:val="right"/>
      <w:pPr>
        <w:ind w:left="4320" w:hanging="180"/>
      </w:pPr>
    </w:lvl>
    <w:lvl w:ilvl="6" w:tplc="33EC5ECC">
      <w:start w:val="1"/>
      <w:numFmt w:val="decimal"/>
      <w:lvlText w:val="%7."/>
      <w:lvlJc w:val="left"/>
      <w:pPr>
        <w:ind w:left="5040" w:hanging="360"/>
      </w:pPr>
    </w:lvl>
    <w:lvl w:ilvl="7" w:tplc="0AB06162">
      <w:start w:val="1"/>
      <w:numFmt w:val="lowerLetter"/>
      <w:lvlText w:val="%8."/>
      <w:lvlJc w:val="left"/>
      <w:pPr>
        <w:ind w:left="5760" w:hanging="360"/>
      </w:pPr>
    </w:lvl>
    <w:lvl w:ilvl="8" w:tplc="73A0235A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B22CBD"/>
    <w:multiLevelType w:val="hybridMultilevel"/>
    <w:tmpl w:val="16F06006"/>
    <w:lvl w:ilvl="0" w:tplc="2C3A2B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7048C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298A3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D6E2B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EE2F6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1DAEC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7580D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2D4435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241B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973DB7"/>
    <w:multiLevelType w:val="hybridMultilevel"/>
    <w:tmpl w:val="9FC4CC7E"/>
    <w:lvl w:ilvl="0" w:tplc="A0183F7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932A1E3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C3AF9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12A78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11EA86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2BCCC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5EC977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208034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20E52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F07BAC"/>
    <w:multiLevelType w:val="hybridMultilevel"/>
    <w:tmpl w:val="7DC2087C"/>
    <w:lvl w:ilvl="0" w:tplc="E8D251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FF6318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22871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D3297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B0EB56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E9E07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9CA8E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2943DB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804D4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3C6FA8"/>
    <w:multiLevelType w:val="hybridMultilevel"/>
    <w:tmpl w:val="ACA81570"/>
    <w:lvl w:ilvl="0" w:tplc="A718CAC0">
      <w:start w:val="1"/>
      <w:numFmt w:val="bullet"/>
      <w:lvlText w:val=""/>
      <w:lvlJc w:val="left"/>
      <w:pPr>
        <w:ind w:left="533" w:hanging="360"/>
      </w:pPr>
      <w:rPr>
        <w:rFonts w:ascii="Symbol" w:hAnsi="Symbol" w:hint="default"/>
      </w:rPr>
    </w:lvl>
    <w:lvl w:ilvl="1" w:tplc="D97CEC9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14479F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418FFE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DF6546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088D5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74C7B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EE81BF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194A2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7E2599"/>
    <w:multiLevelType w:val="hybridMultilevel"/>
    <w:tmpl w:val="10F2798C"/>
    <w:lvl w:ilvl="0" w:tplc="7B4C6E1E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FF586148">
      <w:start w:val="1"/>
      <w:numFmt w:val="lowerLetter"/>
      <w:lvlText w:val="%2."/>
      <w:lvlJc w:val="left"/>
      <w:pPr>
        <w:ind w:left="1440" w:hanging="360"/>
      </w:pPr>
    </w:lvl>
    <w:lvl w:ilvl="2" w:tplc="82EAD430">
      <w:start w:val="1"/>
      <w:numFmt w:val="lowerRoman"/>
      <w:lvlText w:val="%3."/>
      <w:lvlJc w:val="right"/>
      <w:pPr>
        <w:ind w:left="2160" w:hanging="180"/>
      </w:pPr>
    </w:lvl>
    <w:lvl w:ilvl="3" w:tplc="E01E6BC6">
      <w:start w:val="1"/>
      <w:numFmt w:val="decimal"/>
      <w:lvlText w:val="%4."/>
      <w:lvlJc w:val="left"/>
      <w:pPr>
        <w:ind w:left="2880" w:hanging="360"/>
      </w:pPr>
    </w:lvl>
    <w:lvl w:ilvl="4" w:tplc="02E8E472">
      <w:start w:val="1"/>
      <w:numFmt w:val="lowerLetter"/>
      <w:lvlText w:val="%5."/>
      <w:lvlJc w:val="left"/>
      <w:pPr>
        <w:ind w:left="3600" w:hanging="360"/>
      </w:pPr>
    </w:lvl>
    <w:lvl w:ilvl="5" w:tplc="678E4BF6">
      <w:start w:val="1"/>
      <w:numFmt w:val="lowerRoman"/>
      <w:lvlText w:val="%6."/>
      <w:lvlJc w:val="right"/>
      <w:pPr>
        <w:ind w:left="4320" w:hanging="180"/>
      </w:pPr>
    </w:lvl>
    <w:lvl w:ilvl="6" w:tplc="8DB4B9A4">
      <w:start w:val="1"/>
      <w:numFmt w:val="decimal"/>
      <w:lvlText w:val="%7."/>
      <w:lvlJc w:val="left"/>
      <w:pPr>
        <w:ind w:left="5040" w:hanging="360"/>
      </w:pPr>
    </w:lvl>
    <w:lvl w:ilvl="7" w:tplc="44F023F4">
      <w:start w:val="1"/>
      <w:numFmt w:val="lowerLetter"/>
      <w:lvlText w:val="%8."/>
      <w:lvlJc w:val="left"/>
      <w:pPr>
        <w:ind w:left="5760" w:hanging="360"/>
      </w:pPr>
    </w:lvl>
    <w:lvl w:ilvl="8" w:tplc="ACB64F8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EE5CA8"/>
    <w:multiLevelType w:val="hybridMultilevel"/>
    <w:tmpl w:val="B8B0E278"/>
    <w:lvl w:ilvl="0" w:tplc="918057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6086922">
      <w:start w:val="1"/>
      <w:numFmt w:val="lowerLetter"/>
      <w:lvlText w:val="%2."/>
      <w:lvlJc w:val="left"/>
      <w:pPr>
        <w:ind w:left="1440" w:hanging="360"/>
      </w:pPr>
    </w:lvl>
    <w:lvl w:ilvl="2" w:tplc="B4326B4C">
      <w:start w:val="1"/>
      <w:numFmt w:val="lowerRoman"/>
      <w:lvlText w:val="%3."/>
      <w:lvlJc w:val="right"/>
      <w:pPr>
        <w:ind w:left="2160" w:hanging="180"/>
      </w:pPr>
    </w:lvl>
    <w:lvl w:ilvl="3" w:tplc="AC3E6BE4">
      <w:start w:val="1"/>
      <w:numFmt w:val="decimal"/>
      <w:lvlText w:val="%4."/>
      <w:lvlJc w:val="left"/>
      <w:pPr>
        <w:ind w:left="2880" w:hanging="360"/>
      </w:pPr>
    </w:lvl>
    <w:lvl w:ilvl="4" w:tplc="620CDD48">
      <w:start w:val="1"/>
      <w:numFmt w:val="lowerLetter"/>
      <w:lvlText w:val="%5."/>
      <w:lvlJc w:val="left"/>
      <w:pPr>
        <w:ind w:left="3600" w:hanging="360"/>
      </w:pPr>
    </w:lvl>
    <w:lvl w:ilvl="5" w:tplc="BB0898DA">
      <w:start w:val="1"/>
      <w:numFmt w:val="lowerRoman"/>
      <w:lvlText w:val="%6."/>
      <w:lvlJc w:val="right"/>
      <w:pPr>
        <w:ind w:left="4320" w:hanging="180"/>
      </w:pPr>
    </w:lvl>
    <w:lvl w:ilvl="6" w:tplc="64D4A788">
      <w:start w:val="1"/>
      <w:numFmt w:val="decimal"/>
      <w:lvlText w:val="%7."/>
      <w:lvlJc w:val="left"/>
      <w:pPr>
        <w:ind w:left="5040" w:hanging="360"/>
      </w:pPr>
    </w:lvl>
    <w:lvl w:ilvl="7" w:tplc="A83ED434">
      <w:start w:val="1"/>
      <w:numFmt w:val="lowerLetter"/>
      <w:lvlText w:val="%8."/>
      <w:lvlJc w:val="left"/>
      <w:pPr>
        <w:ind w:left="5760" w:hanging="360"/>
      </w:pPr>
    </w:lvl>
    <w:lvl w:ilvl="8" w:tplc="6E9A6336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0E1769"/>
    <w:multiLevelType w:val="hybridMultilevel"/>
    <w:tmpl w:val="8626E2DE"/>
    <w:lvl w:ilvl="0" w:tplc="065AE2E6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26FCFB7A">
      <w:start w:val="1"/>
      <w:numFmt w:val="lowerLetter"/>
      <w:lvlText w:val="%2."/>
      <w:lvlJc w:val="left"/>
      <w:pPr>
        <w:ind w:left="1440" w:hanging="360"/>
      </w:pPr>
    </w:lvl>
    <w:lvl w:ilvl="2" w:tplc="FF4A5146">
      <w:start w:val="1"/>
      <w:numFmt w:val="lowerRoman"/>
      <w:lvlText w:val="%3."/>
      <w:lvlJc w:val="right"/>
      <w:pPr>
        <w:ind w:left="2160" w:hanging="180"/>
      </w:pPr>
    </w:lvl>
    <w:lvl w:ilvl="3" w:tplc="747A0E36">
      <w:start w:val="1"/>
      <w:numFmt w:val="decimal"/>
      <w:lvlText w:val="%4."/>
      <w:lvlJc w:val="left"/>
      <w:pPr>
        <w:ind w:left="2880" w:hanging="360"/>
      </w:pPr>
    </w:lvl>
    <w:lvl w:ilvl="4" w:tplc="7FFA2012">
      <w:start w:val="1"/>
      <w:numFmt w:val="lowerLetter"/>
      <w:lvlText w:val="%5."/>
      <w:lvlJc w:val="left"/>
      <w:pPr>
        <w:ind w:left="3600" w:hanging="360"/>
      </w:pPr>
    </w:lvl>
    <w:lvl w:ilvl="5" w:tplc="B95693E0">
      <w:start w:val="1"/>
      <w:numFmt w:val="lowerRoman"/>
      <w:lvlText w:val="%6."/>
      <w:lvlJc w:val="right"/>
      <w:pPr>
        <w:ind w:left="4320" w:hanging="180"/>
      </w:pPr>
    </w:lvl>
    <w:lvl w:ilvl="6" w:tplc="9B661572">
      <w:start w:val="1"/>
      <w:numFmt w:val="decimal"/>
      <w:lvlText w:val="%7."/>
      <w:lvlJc w:val="left"/>
      <w:pPr>
        <w:ind w:left="5040" w:hanging="360"/>
      </w:pPr>
    </w:lvl>
    <w:lvl w:ilvl="7" w:tplc="0DB09E62">
      <w:start w:val="1"/>
      <w:numFmt w:val="lowerLetter"/>
      <w:lvlText w:val="%8."/>
      <w:lvlJc w:val="left"/>
      <w:pPr>
        <w:ind w:left="5760" w:hanging="360"/>
      </w:pPr>
    </w:lvl>
    <w:lvl w:ilvl="8" w:tplc="ABBCC412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197CD7"/>
    <w:multiLevelType w:val="hybridMultilevel"/>
    <w:tmpl w:val="1AA81736"/>
    <w:lvl w:ilvl="0" w:tplc="C47C73BC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96EEA15C">
      <w:start w:val="1"/>
      <w:numFmt w:val="bullet"/>
      <w:lvlText w:val="o"/>
      <w:lvlJc w:val="left"/>
      <w:pPr>
        <w:ind w:left="1497" w:hanging="360"/>
      </w:pPr>
      <w:rPr>
        <w:rFonts w:ascii="Courier New" w:hAnsi="Courier New" w:hint="default"/>
      </w:rPr>
    </w:lvl>
    <w:lvl w:ilvl="2" w:tplc="CB9A5B70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29645C1C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2118FE70">
      <w:start w:val="1"/>
      <w:numFmt w:val="bullet"/>
      <w:lvlText w:val="o"/>
      <w:lvlJc w:val="left"/>
      <w:pPr>
        <w:ind w:left="3657" w:hanging="360"/>
      </w:pPr>
      <w:rPr>
        <w:rFonts w:ascii="Courier New" w:hAnsi="Courier New" w:hint="default"/>
      </w:rPr>
    </w:lvl>
    <w:lvl w:ilvl="5" w:tplc="AF34F386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E2D4A0A6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8CA410D8">
      <w:start w:val="1"/>
      <w:numFmt w:val="bullet"/>
      <w:lvlText w:val="o"/>
      <w:lvlJc w:val="left"/>
      <w:pPr>
        <w:ind w:left="5817" w:hanging="360"/>
      </w:pPr>
      <w:rPr>
        <w:rFonts w:ascii="Courier New" w:hAnsi="Courier New" w:hint="default"/>
      </w:rPr>
    </w:lvl>
    <w:lvl w:ilvl="8" w:tplc="714AA4B2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4" w15:restartNumberingAfterBreak="0">
    <w:nsid w:val="57B512F6"/>
    <w:multiLevelType w:val="hybridMultilevel"/>
    <w:tmpl w:val="58D65FB8"/>
    <w:lvl w:ilvl="0" w:tplc="9834A9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BFCCE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83284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1C85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254EAB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11E468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57E2F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B68AF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8B88D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38744F"/>
    <w:multiLevelType w:val="hybridMultilevel"/>
    <w:tmpl w:val="99E21C1E"/>
    <w:lvl w:ilvl="0" w:tplc="1F8490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25ECA12">
      <w:start w:val="1"/>
      <w:numFmt w:val="lowerLetter"/>
      <w:lvlText w:val="%2."/>
      <w:lvlJc w:val="left"/>
      <w:pPr>
        <w:ind w:left="1440" w:hanging="360"/>
      </w:pPr>
    </w:lvl>
    <w:lvl w:ilvl="2" w:tplc="B5C86DFE">
      <w:start w:val="1"/>
      <w:numFmt w:val="lowerRoman"/>
      <w:lvlText w:val="%3."/>
      <w:lvlJc w:val="right"/>
      <w:pPr>
        <w:ind w:left="2160" w:hanging="180"/>
      </w:pPr>
    </w:lvl>
    <w:lvl w:ilvl="3" w:tplc="2A0C651E">
      <w:start w:val="1"/>
      <w:numFmt w:val="decimal"/>
      <w:lvlText w:val="%4."/>
      <w:lvlJc w:val="left"/>
      <w:pPr>
        <w:ind w:left="2880" w:hanging="360"/>
      </w:pPr>
    </w:lvl>
    <w:lvl w:ilvl="4" w:tplc="B7B2A9AE">
      <w:start w:val="1"/>
      <w:numFmt w:val="lowerLetter"/>
      <w:lvlText w:val="%5."/>
      <w:lvlJc w:val="left"/>
      <w:pPr>
        <w:ind w:left="3600" w:hanging="360"/>
      </w:pPr>
    </w:lvl>
    <w:lvl w:ilvl="5" w:tplc="083A064E">
      <w:start w:val="1"/>
      <w:numFmt w:val="lowerRoman"/>
      <w:lvlText w:val="%6."/>
      <w:lvlJc w:val="right"/>
      <w:pPr>
        <w:ind w:left="4320" w:hanging="180"/>
      </w:pPr>
    </w:lvl>
    <w:lvl w:ilvl="6" w:tplc="45BA4F56">
      <w:start w:val="1"/>
      <w:numFmt w:val="decimal"/>
      <w:lvlText w:val="%7."/>
      <w:lvlJc w:val="left"/>
      <w:pPr>
        <w:ind w:left="5040" w:hanging="360"/>
      </w:pPr>
    </w:lvl>
    <w:lvl w:ilvl="7" w:tplc="10E6A278">
      <w:start w:val="1"/>
      <w:numFmt w:val="lowerLetter"/>
      <w:lvlText w:val="%8."/>
      <w:lvlJc w:val="left"/>
      <w:pPr>
        <w:ind w:left="5760" w:hanging="360"/>
      </w:pPr>
    </w:lvl>
    <w:lvl w:ilvl="8" w:tplc="5C4E9836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D04BDE"/>
    <w:multiLevelType w:val="hybridMultilevel"/>
    <w:tmpl w:val="A5A657C4"/>
    <w:lvl w:ilvl="0" w:tplc="69BCAC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C656C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4BED1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BAC599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826F37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E549C1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12459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0245BD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0829A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7545F8"/>
    <w:multiLevelType w:val="hybridMultilevel"/>
    <w:tmpl w:val="068202B0"/>
    <w:lvl w:ilvl="0" w:tplc="94F6341C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73A045E8">
      <w:start w:val="1"/>
      <w:numFmt w:val="bullet"/>
      <w:lvlText w:val="o"/>
      <w:lvlJc w:val="left"/>
      <w:pPr>
        <w:ind w:left="1497" w:hanging="360"/>
      </w:pPr>
      <w:rPr>
        <w:rFonts w:ascii="Courier New" w:hAnsi="Courier New" w:hint="default"/>
      </w:rPr>
    </w:lvl>
    <w:lvl w:ilvl="2" w:tplc="287EE974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8BCEC774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6732405C">
      <w:start w:val="1"/>
      <w:numFmt w:val="bullet"/>
      <w:lvlText w:val="o"/>
      <w:lvlJc w:val="left"/>
      <w:pPr>
        <w:ind w:left="3657" w:hanging="360"/>
      </w:pPr>
      <w:rPr>
        <w:rFonts w:ascii="Courier New" w:hAnsi="Courier New" w:hint="default"/>
      </w:rPr>
    </w:lvl>
    <w:lvl w:ilvl="5" w:tplc="60B22688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725A5F0E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8BC6E6A">
      <w:start w:val="1"/>
      <w:numFmt w:val="bullet"/>
      <w:lvlText w:val="o"/>
      <w:lvlJc w:val="left"/>
      <w:pPr>
        <w:ind w:left="5817" w:hanging="360"/>
      </w:pPr>
      <w:rPr>
        <w:rFonts w:ascii="Courier New" w:hAnsi="Courier New" w:hint="default"/>
      </w:rPr>
    </w:lvl>
    <w:lvl w:ilvl="8" w:tplc="4A5282F8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8" w15:restartNumberingAfterBreak="0">
    <w:nsid w:val="63684F81"/>
    <w:multiLevelType w:val="hybridMultilevel"/>
    <w:tmpl w:val="A2A62F08"/>
    <w:lvl w:ilvl="0" w:tplc="B7BE72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FA496E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A6AA1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7F07A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C6429E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69024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BB6A3A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BD8CE1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606FB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6369C3"/>
    <w:multiLevelType w:val="hybridMultilevel"/>
    <w:tmpl w:val="3DD6A708"/>
    <w:lvl w:ilvl="0" w:tplc="5D3AE6CE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15A3E1C">
      <w:start w:val="1"/>
      <w:numFmt w:val="bullet"/>
      <w:lvlText w:val="o"/>
      <w:lvlJc w:val="left"/>
      <w:pPr>
        <w:ind w:left="1497" w:hanging="360"/>
      </w:pPr>
      <w:rPr>
        <w:rFonts w:ascii="Courier New" w:hAnsi="Courier New" w:hint="default"/>
      </w:rPr>
    </w:lvl>
    <w:lvl w:ilvl="2" w:tplc="17F2F976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CD56D0A0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29D42186">
      <w:start w:val="1"/>
      <w:numFmt w:val="bullet"/>
      <w:lvlText w:val="o"/>
      <w:lvlJc w:val="left"/>
      <w:pPr>
        <w:ind w:left="3657" w:hanging="360"/>
      </w:pPr>
      <w:rPr>
        <w:rFonts w:ascii="Courier New" w:hAnsi="Courier New" w:hint="default"/>
      </w:rPr>
    </w:lvl>
    <w:lvl w:ilvl="5" w:tplc="80607D3C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DFD20A58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10946C90">
      <w:start w:val="1"/>
      <w:numFmt w:val="bullet"/>
      <w:lvlText w:val="o"/>
      <w:lvlJc w:val="left"/>
      <w:pPr>
        <w:ind w:left="5817" w:hanging="360"/>
      </w:pPr>
      <w:rPr>
        <w:rFonts w:ascii="Courier New" w:hAnsi="Courier New" w:hint="default"/>
      </w:rPr>
    </w:lvl>
    <w:lvl w:ilvl="8" w:tplc="3E4E8D9E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0" w15:restartNumberingAfterBreak="0">
    <w:nsid w:val="6BC70A61"/>
    <w:multiLevelType w:val="hybridMultilevel"/>
    <w:tmpl w:val="B050686E"/>
    <w:lvl w:ilvl="0" w:tplc="BB6CCE8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878059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6E0D24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788B2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30B66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E7A61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B62039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E8291D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1206B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5C0FA2"/>
    <w:multiLevelType w:val="hybridMultilevel"/>
    <w:tmpl w:val="E6D2B2E8"/>
    <w:lvl w:ilvl="0" w:tplc="11928BB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720A8F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03AFC6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59EDB1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25EED9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CCAC43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53669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99EB31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83CE99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9F27D6C"/>
    <w:multiLevelType w:val="hybridMultilevel"/>
    <w:tmpl w:val="B740C004"/>
    <w:lvl w:ilvl="0" w:tplc="CE46CD2A">
      <w:start w:val="1"/>
      <w:numFmt w:val="bullet"/>
      <w:lvlText w:val=""/>
      <w:lvlJc w:val="left"/>
      <w:pPr>
        <w:ind w:left="417" w:hanging="360"/>
      </w:pPr>
      <w:rPr>
        <w:rFonts w:ascii="Symbol" w:hAnsi="Symbol" w:hint="default"/>
      </w:rPr>
    </w:lvl>
    <w:lvl w:ilvl="1" w:tplc="5492F2BE">
      <w:start w:val="1"/>
      <w:numFmt w:val="bullet"/>
      <w:lvlText w:val="o"/>
      <w:lvlJc w:val="left"/>
      <w:pPr>
        <w:ind w:left="1137" w:hanging="360"/>
      </w:pPr>
      <w:rPr>
        <w:rFonts w:ascii="Courier New" w:hAnsi="Courier New" w:hint="default"/>
      </w:rPr>
    </w:lvl>
    <w:lvl w:ilvl="2" w:tplc="1B7CB49A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F5C2D216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2C728AFC">
      <w:start w:val="1"/>
      <w:numFmt w:val="bullet"/>
      <w:lvlText w:val="o"/>
      <w:lvlJc w:val="left"/>
      <w:pPr>
        <w:ind w:left="3297" w:hanging="360"/>
      </w:pPr>
      <w:rPr>
        <w:rFonts w:ascii="Courier New" w:hAnsi="Courier New" w:hint="default"/>
      </w:rPr>
    </w:lvl>
    <w:lvl w:ilvl="5" w:tplc="4D1EE21E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3D52DA16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255EF4A6">
      <w:start w:val="1"/>
      <w:numFmt w:val="bullet"/>
      <w:lvlText w:val="o"/>
      <w:lvlJc w:val="left"/>
      <w:pPr>
        <w:ind w:left="5457" w:hanging="360"/>
      </w:pPr>
      <w:rPr>
        <w:rFonts w:ascii="Courier New" w:hAnsi="Courier New" w:hint="default"/>
      </w:rPr>
    </w:lvl>
    <w:lvl w:ilvl="8" w:tplc="09D81668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23" w15:restartNumberingAfterBreak="0">
    <w:nsid w:val="7B221373"/>
    <w:multiLevelType w:val="hybridMultilevel"/>
    <w:tmpl w:val="A9FEFFAA"/>
    <w:lvl w:ilvl="0" w:tplc="DFE4C7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5AA25C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55CC30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B419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6963AB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E261E8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9E2CA2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74E8C1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DA8EB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3"/>
  </w:num>
  <w:num w:numId="3">
    <w:abstractNumId w:val="17"/>
  </w:num>
  <w:num w:numId="4">
    <w:abstractNumId w:val="6"/>
  </w:num>
  <w:num w:numId="5">
    <w:abstractNumId w:val="23"/>
  </w:num>
  <w:num w:numId="6">
    <w:abstractNumId w:val="16"/>
  </w:num>
  <w:num w:numId="7">
    <w:abstractNumId w:val="19"/>
  </w:num>
  <w:num w:numId="8">
    <w:abstractNumId w:val="0"/>
  </w:num>
  <w:num w:numId="9">
    <w:abstractNumId w:val="14"/>
  </w:num>
  <w:num w:numId="10">
    <w:abstractNumId w:val="18"/>
  </w:num>
  <w:num w:numId="11">
    <w:abstractNumId w:val="10"/>
  </w:num>
  <w:num w:numId="12">
    <w:abstractNumId w:val="11"/>
  </w:num>
  <w:num w:numId="13">
    <w:abstractNumId w:val="12"/>
  </w:num>
  <w:num w:numId="14">
    <w:abstractNumId w:val="15"/>
  </w:num>
  <w:num w:numId="15">
    <w:abstractNumId w:val="2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</w:num>
  <w:num w:numId="18">
    <w:abstractNumId w:val="8"/>
  </w:num>
  <w:num w:numId="19">
    <w:abstractNumId w:val="2"/>
  </w:num>
  <w:num w:numId="20">
    <w:abstractNumId w:val="7"/>
  </w:num>
  <w:num w:numId="21">
    <w:abstractNumId w:val="20"/>
  </w:num>
  <w:num w:numId="22">
    <w:abstractNumId w:val="4"/>
  </w:num>
  <w:num w:numId="23">
    <w:abstractNumId w:val="3"/>
  </w:num>
  <w:num w:numId="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1CDC"/>
    <w:rsid w:val="000E55E8"/>
    <w:rsid w:val="00590749"/>
    <w:rsid w:val="009E0229"/>
    <w:rsid w:val="00A81CDC"/>
    <w:rsid w:val="00B71EBE"/>
    <w:rsid w:val="00C93DAF"/>
    <w:rsid w:val="00CF1048"/>
    <w:rsid w:val="00CF2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480AC4-9316-437E-B8BD-7E6E6A837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spacing w:before="240" w:after="60" w:line="240" w:lineRule="auto"/>
      <w:outlineLvl w:val="3"/>
    </w:pPr>
    <w:rPr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="Cambria" w:hAnsi="Cambria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paragraph" w:styleId="aa">
    <w:name w:val="foot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c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b">
    <w:name w:val="Нижний колонтитул Знак"/>
    <w:link w:val="aa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d">
    <w:name w:val="footnote text"/>
    <w:basedOn w:val="a"/>
    <w:link w:val="ae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  <w:pPr>
      <w:spacing w:after="0"/>
    </w:pPr>
  </w:style>
  <w:style w:type="character" w:styleId="af5">
    <w:name w:val="Hyperlink"/>
    <w:basedOn w:val="a0"/>
    <w:semiHidden/>
    <w:rPr>
      <w:rFonts w:cs="Times New Roman"/>
      <w:color w:val="0000FF"/>
      <w:u w:val="single"/>
    </w:rPr>
  </w:style>
  <w:style w:type="paragraph" w:customStyle="1" w:styleId="fc-agenda-axis2">
    <w:name w:val="fc-agenda-axis2"/>
    <w:basedOn w:val="a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styleId="af6">
    <w:name w:val="Normal (Web)"/>
    <w:basedOn w:val="a"/>
    <w:uiPriority w:val="99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13">
    <w:name w:val="Абзац списка1"/>
    <w:basedOn w:val="a"/>
    <w:pPr>
      <w:ind w:left="720"/>
      <w:contextualSpacing/>
    </w:pPr>
  </w:style>
  <w:style w:type="table" w:styleId="af7">
    <w:name w:val="Table Grid"/>
    <w:basedOn w:val="a1"/>
    <w:uiPriority w:val="5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pple-converted-space">
    <w:name w:val="apple-converted-space"/>
    <w:basedOn w:val="a0"/>
    <w:rPr>
      <w:rFonts w:cs="Times New Roman"/>
    </w:rPr>
  </w:style>
  <w:style w:type="paragraph" w:styleId="af8">
    <w:name w:val="List Paragraph"/>
    <w:basedOn w:val="a"/>
    <w:uiPriority w:val="34"/>
    <w:qFormat/>
    <w:pPr>
      <w:ind w:left="720"/>
      <w:contextualSpacing/>
    </w:pPr>
  </w:style>
  <w:style w:type="character" w:customStyle="1" w:styleId="header-user-name">
    <w:name w:val="header-user-name"/>
    <w:basedOn w:val="a0"/>
  </w:style>
  <w:style w:type="paragraph" w:styleId="af9">
    <w:name w:val="Balloon Text"/>
    <w:basedOn w:val="a"/>
    <w:link w:val="afa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Pr>
      <w:rFonts w:ascii="Tahoma" w:eastAsia="Times New Roman" w:hAnsi="Tahoma" w:cs="Tahoma"/>
      <w:sz w:val="16"/>
      <w:szCs w:val="16"/>
    </w:rPr>
  </w:style>
  <w:style w:type="paragraph" w:styleId="afb">
    <w:name w:val="header"/>
    <w:basedOn w:val="a"/>
    <w:link w:val="afc"/>
    <w:uiPriority w:val="99"/>
    <w:unhideWhenUsed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fc">
    <w:name w:val="Верхний колонтитул Знак"/>
    <w:basedOn w:val="a0"/>
    <w:link w:val="afb"/>
    <w:uiPriority w:val="99"/>
  </w:style>
  <w:style w:type="character" w:customStyle="1" w:styleId="40">
    <w:name w:val="Заголовок 4 Знак"/>
    <w:basedOn w:val="a0"/>
    <w:link w:val="4"/>
    <w:uiPriority w:val="9"/>
    <w:semiHidden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25">
    <w:name w:val="Body Text 2"/>
    <w:basedOn w:val="a"/>
    <w:link w:val="26"/>
    <w:uiPriority w:val="99"/>
    <w:pPr>
      <w:spacing w:after="0" w:line="240" w:lineRule="auto"/>
    </w:pPr>
    <w:rPr>
      <w:rFonts w:ascii="Times New Roman" w:hAnsi="Times New Roman"/>
      <w:sz w:val="24"/>
      <w:szCs w:val="20"/>
      <w:lang w:eastAsia="ru-RU"/>
    </w:rPr>
  </w:style>
  <w:style w:type="character" w:customStyle="1" w:styleId="26">
    <w:name w:val="Основной текст 2 Знак"/>
    <w:basedOn w:val="a0"/>
    <w:link w:val="25"/>
    <w:uiPriority w:val="9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0">
    <w:name w:val="c0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1">
    <w:name w:val="c1"/>
    <w:basedOn w:val="a0"/>
  </w:style>
  <w:style w:type="character" w:customStyle="1" w:styleId="c2">
    <w:name w:val="c2"/>
    <w:basedOn w:val="a0"/>
  </w:style>
  <w:style w:type="paragraph" w:customStyle="1" w:styleId="c15">
    <w:name w:val="c15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34">
    <w:name w:val="c34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7">
    <w:name w:val="c7"/>
    <w:basedOn w:val="a0"/>
  </w:style>
  <w:style w:type="paragraph" w:customStyle="1" w:styleId="c4">
    <w:name w:val="c4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13">
    <w:name w:val="c13"/>
    <w:basedOn w:val="a0"/>
  </w:style>
  <w:style w:type="character" w:customStyle="1" w:styleId="c10">
    <w:name w:val="c10"/>
    <w:basedOn w:val="a0"/>
  </w:style>
  <w:style w:type="character" w:styleId="afd">
    <w:name w:val="Strong"/>
    <w:basedOn w:val="a0"/>
    <w:qFormat/>
    <w:rPr>
      <w:b/>
      <w:bCs/>
    </w:rPr>
  </w:style>
  <w:style w:type="character" w:customStyle="1" w:styleId="c3">
    <w:name w:val="c3"/>
    <w:basedOn w:val="a0"/>
  </w:style>
  <w:style w:type="paragraph" w:customStyle="1" w:styleId="paragraph">
    <w:name w:val="paragraph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normaltextrun">
    <w:name w:val="normaltextrun"/>
    <w:basedOn w:val="a0"/>
  </w:style>
  <w:style w:type="character" w:customStyle="1" w:styleId="spellingerror">
    <w:name w:val="spellingerror"/>
    <w:basedOn w:val="a0"/>
  </w:style>
  <w:style w:type="character" w:customStyle="1" w:styleId="eop">
    <w:name w:val="eop"/>
    <w:basedOn w:val="a0"/>
  </w:style>
  <w:style w:type="paragraph" w:customStyle="1" w:styleId="c5">
    <w:name w:val="c5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23">
    <w:name w:val="c23"/>
    <w:basedOn w:val="a0"/>
  </w:style>
  <w:style w:type="character" w:customStyle="1" w:styleId="c19">
    <w:name w:val="c19"/>
    <w:basedOn w:val="a0"/>
  </w:style>
  <w:style w:type="paragraph" w:customStyle="1" w:styleId="c16">
    <w:name w:val="c16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27">
    <w:name w:val="c27"/>
    <w:basedOn w:val="a0"/>
  </w:style>
  <w:style w:type="paragraph" w:customStyle="1" w:styleId="c8">
    <w:name w:val="c8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14">
    <w:name w:val="c14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20">
    <w:name w:val="c20"/>
    <w:basedOn w:val="a0"/>
  </w:style>
  <w:style w:type="character" w:customStyle="1" w:styleId="70">
    <w:name w:val="Заголовок 7 Знак"/>
    <w:basedOn w:val="a0"/>
    <w:link w:val="7"/>
    <w:uiPriority w:val="9"/>
    <w:semiHidden/>
    <w:rPr>
      <w:rFonts w:ascii="Cambria" w:eastAsia="Times New Roman" w:hAnsi="Cambria" w:cs="Times New Roman"/>
      <w:i/>
      <w:iCs/>
      <w:color w:val="404040" w:themeColor="text1" w:themeTint="BF"/>
    </w:rPr>
  </w:style>
  <w:style w:type="character" w:customStyle="1" w:styleId="fontstyle01">
    <w:name w:val="fontstyle01"/>
    <w:basedOn w:val="a0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Pr>
      <w:rFonts w:ascii="Calibri" w:hAnsi="Calibri" w:cs="Calibri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11">
    <w:name w:val="fontstyle11"/>
    <w:basedOn w:val="a0"/>
    <w:rPr>
      <w:rFonts w:ascii="Times New Roman" w:hAnsi="Times New Roman" w:cs="Times New Roman" w:hint="default"/>
      <w:b w:val="0"/>
      <w:bCs w:val="0"/>
      <w:i w:val="0"/>
      <w:iCs w:val="0"/>
      <w:color w:val="22222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4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psiholik.ru/pechem-pirojki/index.htm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mdoukrasnoborskij.colosok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kolosok.nubex.ru/admin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C49E44-E99F-4F2C-832B-4BE0EC483A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29</Pages>
  <Words>10140</Words>
  <Characters>57800</Characters>
  <Application>Microsoft Office Word</Application>
  <DocSecurity>0</DocSecurity>
  <Lines>481</Lines>
  <Paragraphs>135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67805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Kolosok</cp:lastModifiedBy>
  <cp:revision>189</cp:revision>
  <dcterms:created xsi:type="dcterms:W3CDTF">2015-06-03T10:48:00Z</dcterms:created>
  <dcterms:modified xsi:type="dcterms:W3CDTF">2023-09-18T08:11:00Z</dcterms:modified>
</cp:coreProperties>
</file>