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958" w:rsidRPr="009E1FCC" w:rsidRDefault="00105958" w:rsidP="0010595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E1FCC">
        <w:rPr>
          <w:rFonts w:ascii="Verdana" w:eastAsia="Times New Roman" w:hAnsi="Verdana" w:cs="Times New Roman"/>
          <w:b/>
          <w:bCs/>
          <w:i/>
          <w:iCs/>
          <w:color w:val="0000CD"/>
          <w:sz w:val="24"/>
          <w:szCs w:val="24"/>
          <w:lang w:eastAsia="ru-RU"/>
        </w:rPr>
        <w:t>Обеспечение доступа в здания образовательной организации инвалидов и лиц с ограниченными возможностями здоровья</w:t>
      </w:r>
    </w:p>
    <w:p w:rsidR="00105958" w:rsidRDefault="00105958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4AB" w:rsidRPr="00671541" w:rsidRDefault="00105958" w:rsidP="005154A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МДОУ </w:t>
      </w:r>
      <w:proofErr w:type="spell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Красноборский</w:t>
      </w:r>
      <w:proofErr w:type="spell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«Колосок» это двухэтажное здание 1988г. постройки. Конструктивные особенности зданий не предусматривают наличие подъемников и других приспособлений, обеспечивающих доступ инвалидов и лиц с ограниченными возможностями здоровья (ОВЗ). </w:t>
      </w:r>
      <w:proofErr w:type="spell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Тифлотехника</w:t>
      </w:r>
      <w:proofErr w:type="spell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тактильные плитки, напольные метки,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образовательной организации отсутствуют. Входная площадка имеет навес, звонок при входе. Здание оснащено системой противопожарной сигнализации и световым табло "Выход", видеонаблюдением. При необходимости инвалиду или лицу с ОВЗ будет предоставлено сопровождающее лицо</w:t>
      </w:r>
      <w:proofErr w:type="gram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154AB">
        <w:rPr>
          <w:rFonts w:ascii="Georgia" w:hAnsi="Georgia"/>
          <w:sz w:val="21"/>
          <w:szCs w:val="21"/>
          <w:bdr w:val="none" w:sz="0" w:space="0" w:color="auto" w:frame="1"/>
        </w:rPr>
        <w:t>Т</w:t>
      </w:r>
      <w:proofErr w:type="gramEnd"/>
      <w:r w:rsidR="005154AB">
        <w:rPr>
          <w:rFonts w:ascii="Georgia" w:hAnsi="Georgia"/>
          <w:sz w:val="21"/>
          <w:szCs w:val="21"/>
          <w:bdr w:val="none" w:sz="0" w:space="0" w:color="auto" w:frame="1"/>
        </w:rPr>
        <w:t>ерритория</w:t>
      </w:r>
      <w:r w:rsidR="005154AB">
        <w:rPr>
          <w:rFonts w:ascii="Georgia" w:hAnsi="Georgia"/>
          <w:sz w:val="21"/>
          <w:szCs w:val="21"/>
          <w:bdr w:val="none" w:sz="0" w:space="0" w:color="auto" w:frame="1"/>
          <w:shd w:val="clear" w:color="auto" w:fill="FFFFFF"/>
        </w:rPr>
        <w:t> ДОУ </w:t>
      </w:r>
      <w:r w:rsidR="005154AB">
        <w:rPr>
          <w:rFonts w:ascii="Georgia" w:hAnsi="Georgia"/>
          <w:sz w:val="21"/>
          <w:szCs w:val="21"/>
          <w:bdr w:val="none" w:sz="0" w:space="0" w:color="auto" w:frame="1"/>
        </w:rPr>
        <w:t>   заасфальтирована или имеет твердое покрытие.    В групповых помещениях обеспечен свободный доступ к играм и игрушкам. </w:t>
      </w:r>
      <w:r w:rsidR="005154AB"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05958" w:rsidRPr="009E1FCC" w:rsidRDefault="00105958" w:rsidP="0010595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E1FCC">
        <w:rPr>
          <w:rFonts w:ascii="Verdana" w:eastAsia="Times New Roman" w:hAnsi="Verdana" w:cs="Times New Roman"/>
          <w:b/>
          <w:bCs/>
          <w:i/>
          <w:iCs/>
          <w:color w:val="0000CD"/>
          <w:sz w:val="24"/>
          <w:szCs w:val="24"/>
          <w:lang w:eastAsia="ru-RU"/>
        </w:rPr>
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</w:r>
    </w:p>
    <w:p w:rsidR="00105958" w:rsidRPr="009E1FCC" w:rsidRDefault="00105958" w:rsidP="0010595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E1FCC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СВЕДЕНИЯ О НАЛИЧИИ ОБОРУДОВАННЫХ ГРУППОВЫХ ПОМЕЩЕНИЙ</w:t>
      </w:r>
    </w:p>
    <w:p w:rsidR="00105958" w:rsidRPr="00671541" w:rsidRDefault="00105958" w:rsidP="001059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учреждении оборудовано 4 групповых помещения, в том числе оборудованных для проведения средств обучения и воспитания, приспособленных для использования инвалидами и лицами с ограниченными возможностями здоровья.</w:t>
      </w:r>
    </w:p>
    <w:p w:rsidR="00105958" w:rsidRPr="00671541" w:rsidRDefault="00105958" w:rsidP="001059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состав групповых ячеек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 Все группы оснащены необходимой мебелью, оборудованием, играми и игрушками в соответствии с возрастными особенностями воспитанников, требованиями Основной образовательной программы и ФГОС </w:t>
      </w:r>
      <w:proofErr w:type="gram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05958" w:rsidRPr="00671541" w:rsidRDefault="00105958" w:rsidP="001059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развития экологической культуры детей в каждой возрастной группе размещены уголки озеленения с комнатными растениями, оборудование по уходу за растениями, красочные календари природы и погоды. Разнообразный иллюстрированный материал – альбомы, картины по временам года, дидактические игры.</w:t>
      </w:r>
    </w:p>
    <w:p w:rsidR="00105958" w:rsidRPr="00671541" w:rsidRDefault="00105958" w:rsidP="001059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старших группах оснащены уголки экспериментирования: материалы для наглядного показа и детского исследования (глобусы, карты, макеты, иллюстрации, магниты, лупы, настольно – печатные игры).</w:t>
      </w:r>
      <w:proofErr w:type="gramEnd"/>
    </w:p>
    <w:p w:rsidR="00105958" w:rsidRPr="00671541" w:rsidRDefault="00105958" w:rsidP="001059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группах в зависимости от возраста детей, имеются разнообразные виды театров (трафаретный, настольный, теневой, кукольный), атрибуты, элементы костюмов для сюжетно – ролевых, режиссерских игр, игр – драматизаций.</w:t>
      </w:r>
      <w:proofErr w:type="gram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группах раннего возраста и младших группах – уголки ряженья.</w:t>
      </w:r>
    </w:p>
    <w:p w:rsidR="00105958" w:rsidRPr="009E1FCC" w:rsidRDefault="00105958" w:rsidP="0010595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E1FCC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lastRenderedPageBreak/>
        <w:t>ОБЪЕКТЫ СПОРТА</w:t>
      </w:r>
    </w:p>
    <w:p w:rsidR="00105958" w:rsidRPr="00671541" w:rsidRDefault="00105958" w:rsidP="001059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детском саду имеются условия для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 Физкультурного зала в ДОУ нет. Утренняя гимнастика, НОД, </w:t>
      </w:r>
      <w:proofErr w:type="spell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физкультурнные</w:t>
      </w:r>
      <w:proofErr w:type="spell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досуги, праздники и развлечения проводятся в групповых комнатах, либо на прогулочных площадках В группах имеется стандартное и нестандартное оборудование и спортивный инвентарь, необходимые для ведения физкультурно-оздоровительной работы: </w:t>
      </w:r>
      <w:r w:rsidRPr="00245A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физкультурное оборудование</w:t>
      </w:r>
      <w:r w:rsidRPr="00245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245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</w:t>
      </w:r>
      <w:proofErr w:type="gramEnd"/>
      <w:r w:rsidRPr="00245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имнастическая скамейка, мишени разных типов, стойки и планки для прыжков;</w:t>
      </w:r>
      <w:r w:rsidR="00122F1F" w:rsidRPr="00245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45A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спортивный инвентарь</w:t>
      </w:r>
      <w:r w:rsidRPr="00245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мячи, мешки с песком, обручи, ленточки, палки гимнастические, кубики, погремушки, шнуры, скакалки, гантели, коврики для занятий, следовые и массажные дорожки и др.</w:t>
      </w:r>
      <w:proofErr w:type="gramEnd"/>
    </w:p>
    <w:p w:rsidR="00122F1F" w:rsidRPr="00245A0D" w:rsidRDefault="00105958" w:rsidP="0010595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Оборудование и инвентарь соответствует правилам охраны жизни и здоровья детей, требованиям гигиены и эстетики, </w:t>
      </w:r>
      <w:proofErr w:type="spell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Размеры и конструкции оборудования и пособий отвечают </w:t>
      </w:r>
      <w:proofErr w:type="spell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анатомо</w:t>
      </w:r>
      <w:proofErr w:type="spell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физиологическим особенностям детей, их возрасту</w:t>
      </w:r>
    </w:p>
    <w:p w:rsidR="00122F1F" w:rsidRPr="009E1FCC" w:rsidRDefault="00122F1F" w:rsidP="00122F1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E1FCC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СРЕДСТВА ОБУЧЕНИЯ И ВОСПИТАНИЯ</w:t>
      </w:r>
    </w:p>
    <w:p w:rsidR="00122F1F" w:rsidRPr="00671541" w:rsidRDefault="00122F1F" w:rsidP="0067154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122F1F" w:rsidRPr="00671541" w:rsidRDefault="00122F1F" w:rsidP="0067154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Средства обучения подразделяются на следующие виды:</w:t>
      </w:r>
    </w:p>
    <w:p w:rsidR="00122F1F" w:rsidRPr="00671541" w:rsidRDefault="00122F1F" w:rsidP="00671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-печатные (учебники и учебные пособия, книги для чтения, хрестоматии, </w:t>
      </w:r>
      <w:proofErr w:type="spell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рабочии</w:t>
      </w:r>
      <w:proofErr w:type="spell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тетради, раздаточный материал и т.д.)</w:t>
      </w:r>
    </w:p>
    <w:p w:rsidR="00122F1F" w:rsidRPr="00671541" w:rsidRDefault="00122F1F" w:rsidP="00671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-электронные образовательные ресурсы (часто называемые образовательные мультимедиа </w:t>
      </w:r>
      <w:proofErr w:type="spell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мультимедийные</w:t>
      </w:r>
      <w:proofErr w:type="spell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учебники, сетевые образовательные ресурсы, </w:t>
      </w:r>
      <w:proofErr w:type="spell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мультимедийные</w:t>
      </w:r>
      <w:proofErr w:type="spell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универсальные энциклопедии и т.д.)</w:t>
      </w:r>
    </w:p>
    <w:p w:rsidR="00122F1F" w:rsidRPr="00671541" w:rsidRDefault="00122F1F" w:rsidP="00671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-аудиовизуальные (слайды, </w:t>
      </w:r>
      <w:proofErr w:type="spellStart"/>
      <w:proofErr w:type="gram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слайд-фильмы</w:t>
      </w:r>
      <w:proofErr w:type="spellEnd"/>
      <w:proofErr w:type="gram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видеофильмы образовательные, учебные кинофильмы, учебные фильмы на цифровых носителях).</w:t>
      </w:r>
    </w:p>
    <w:p w:rsidR="00122F1F" w:rsidRPr="00671541" w:rsidRDefault="00122F1F" w:rsidP="00671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-наглядные плоскостные (плакаты, карты настенные, иллюстрации настенные, </w:t>
      </w:r>
      <w:proofErr w:type="spell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мгнитные</w:t>
      </w:r>
      <w:proofErr w:type="spell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доски).</w:t>
      </w:r>
    </w:p>
    <w:p w:rsidR="00122F1F" w:rsidRPr="00671541" w:rsidRDefault="00122F1F" w:rsidP="00671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-демонстрационные (гербарии, муляжи, макеты, стенды, модели демонстрационные).</w:t>
      </w:r>
    </w:p>
    <w:p w:rsidR="00122F1F" w:rsidRPr="00671541" w:rsidRDefault="00122F1F" w:rsidP="00671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-спортив</w:t>
      </w:r>
      <w:r w:rsidR="00FC7D10"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 оборудование (гимнастическое</w:t>
      </w: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оборудование, спортивные снаряды, мячи и т. д.).</w:t>
      </w:r>
    </w:p>
    <w:p w:rsidR="00122F1F" w:rsidRPr="009E1FCC" w:rsidRDefault="00122F1F" w:rsidP="0067154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E1FCC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БИБЛИОТЕКА</w:t>
      </w:r>
    </w:p>
    <w:p w:rsidR="00122F1F" w:rsidRPr="00671541" w:rsidRDefault="00122F1F" w:rsidP="00122F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Отдельного помещения нет, литература находится в методическом кабинете: учебная и методическая литература, периодическая печать, детская художественная литература.</w:t>
      </w:r>
    </w:p>
    <w:p w:rsidR="00122F1F" w:rsidRPr="009E1FCC" w:rsidRDefault="00122F1F" w:rsidP="00122F1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E1FCC">
        <w:rPr>
          <w:rFonts w:ascii="Arial" w:eastAsia="Times New Roman" w:hAnsi="Arial" w:cs="Arial"/>
          <w:b/>
          <w:bCs/>
          <w:i/>
          <w:iCs/>
          <w:color w:val="0000CD"/>
          <w:sz w:val="21"/>
          <w:lang w:eastAsia="ru-RU"/>
        </w:rPr>
        <w:t>Методический кабинет</w:t>
      </w:r>
    </w:p>
    <w:p w:rsidR="00122F1F" w:rsidRPr="00671541" w:rsidRDefault="00122F1F" w:rsidP="0067154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Методический кабинет оснащен необходимыми для обеспечения воспитательно-образовательного процесса пособиями, литературой, картинами, играми, художественной литературой, </w:t>
      </w:r>
      <w:proofErr w:type="spell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мультимедийным</w:t>
      </w:r>
      <w:proofErr w:type="spell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оборудованием, которые подобраны в соответствии с образовательными областями: социально-коммуникативное </w:t>
      </w:r>
      <w:proofErr w:type="spell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,п</w:t>
      </w:r>
      <w:proofErr w:type="gram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ознавательное</w:t>
      </w:r>
      <w:proofErr w:type="spell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развитие, речевое развитие, художественно-эстетическое развитие, физическое развитие.</w:t>
      </w:r>
    </w:p>
    <w:p w:rsidR="00122F1F" w:rsidRPr="00671541" w:rsidRDefault="00122F1F" w:rsidP="0067154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Средства обучения и воспитания </w:t>
      </w:r>
      <w:proofErr w:type="spell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сформированны</w:t>
      </w:r>
      <w:proofErr w:type="spell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видам:</w:t>
      </w:r>
    </w:p>
    <w:p w:rsidR="00122F1F" w:rsidRPr="00671541" w:rsidRDefault="00122F1F" w:rsidP="00671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методическая литература;</w:t>
      </w:r>
    </w:p>
    <w:p w:rsidR="00122F1F" w:rsidRPr="00671541" w:rsidRDefault="00122F1F" w:rsidP="00671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-наглядно-методические пособия;</w:t>
      </w:r>
    </w:p>
    <w:p w:rsidR="00122F1F" w:rsidRPr="00671541" w:rsidRDefault="00122F1F" w:rsidP="00671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-дидактические пособия;</w:t>
      </w:r>
    </w:p>
    <w:p w:rsidR="00122F1F" w:rsidRPr="00671541" w:rsidRDefault="00122F1F" w:rsidP="00671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-наглядно-дидактические пособия;</w:t>
      </w:r>
    </w:p>
    <w:p w:rsidR="00122F1F" w:rsidRPr="00671541" w:rsidRDefault="00122F1F" w:rsidP="00671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-наглядные пособия.</w:t>
      </w:r>
    </w:p>
    <w:p w:rsidR="00122F1F" w:rsidRPr="009E1FCC" w:rsidRDefault="00122F1F" w:rsidP="0067154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122F1F" w:rsidRPr="009E1FCC" w:rsidRDefault="00122F1F" w:rsidP="00122F1F">
      <w:pPr>
        <w:spacing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E1FCC">
        <w:rPr>
          <w:rFonts w:ascii="Verdana" w:eastAsia="Times New Roman" w:hAnsi="Verdana" w:cs="Times New Roman"/>
          <w:b/>
          <w:bCs/>
          <w:i/>
          <w:iCs/>
          <w:color w:val="0000CD"/>
          <w:sz w:val="24"/>
          <w:szCs w:val="24"/>
          <w:lang w:eastAsia="ru-RU"/>
        </w:rPr>
        <w:t>Условия питания обучающихся, в том числе инвалидов и лиц с ограниченными возможностями здоровья</w:t>
      </w:r>
    </w:p>
    <w:p w:rsidR="00122F1F" w:rsidRPr="00671541" w:rsidRDefault="00122F1F" w:rsidP="0067154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организовано сбалансированное  питание в соответствии с примерным 10 - дневным меню, утвержденным заведующим ДОУ"</w:t>
      </w:r>
    </w:p>
    <w:p w:rsidR="00122F1F" w:rsidRPr="00671541" w:rsidRDefault="00122F1F" w:rsidP="0067154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 воспитанников осуществляется в соответствии с действующими</w:t>
      </w:r>
      <w:proofErr w:type="gram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анитарно - эпидемиологическими правилами и нормативами </w:t>
      </w:r>
      <w:proofErr w:type="spell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2.4.1.3049-13, утвержденным Главным государственным санитарным врачом РФ 15.05.2013г.</w:t>
      </w:r>
    </w:p>
    <w:p w:rsidR="00122F1F" w:rsidRPr="00671541" w:rsidRDefault="00122F1F" w:rsidP="0067154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отдельного меню для инвалидов и лиц с ограниченными возможностями здоровья не осуществляется.</w:t>
      </w:r>
    </w:p>
    <w:p w:rsidR="00122F1F" w:rsidRPr="009E1FCC" w:rsidRDefault="00122F1F" w:rsidP="00671541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E1FCC">
        <w:rPr>
          <w:rFonts w:ascii="Verdana" w:eastAsia="Times New Roman" w:hAnsi="Verdana" w:cs="Times New Roman"/>
          <w:b/>
          <w:bCs/>
          <w:i/>
          <w:iCs/>
          <w:color w:val="0000CD"/>
          <w:sz w:val="24"/>
          <w:szCs w:val="24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</w:p>
    <w:p w:rsidR="00122F1F" w:rsidRPr="00671541" w:rsidRDefault="00122F1F" w:rsidP="00122F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ДОУ создаются условия охраны здоровья воспитанников, в том числе инвалидов и лиц с ограниченными возможностями здоровья. В ДОУ  имеется медицинский кабинет и процедурный.  В штате учреждения медицинского работника нет. Медицинское обслуживание осуществляется по договору с </w:t>
      </w:r>
      <w:proofErr w:type="spell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Шатковской</w:t>
      </w:r>
      <w:proofErr w:type="spell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ЦРБ, в рамках которого: организуется систематический </w:t>
      </w:r>
      <w:proofErr w:type="gram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здоровья воспитанников, проводятся профилактические мероприятия   по предупреждению заболеваний  среди воспитанников (</w:t>
      </w:r>
      <w:proofErr w:type="spell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профосмотры</w:t>
      </w:r>
      <w:proofErr w:type="spell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22F1F" w:rsidRPr="00671541" w:rsidRDefault="00122F1F" w:rsidP="00122F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</w:t>
      </w:r>
      <w:r w:rsidR="00FC7D10"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ском саду используются </w:t>
      </w:r>
      <w:proofErr w:type="spellStart"/>
      <w:r w:rsidR="00FC7D10"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</w:t>
      </w: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берегающие</w:t>
      </w:r>
      <w:proofErr w:type="spell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технологии, направленных на полноценное физическое развитие детей, их оздоровление, профилактику заболеваний, В образовательном учреждении с целью охраны  здоровья воспитанников проводятся следующее мероприятия:</w:t>
      </w:r>
    </w:p>
    <w:p w:rsidR="00122F1F" w:rsidRPr="00671541" w:rsidRDefault="00122F1F" w:rsidP="00122F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профилактических осмотров;</w:t>
      </w:r>
    </w:p>
    <w:p w:rsidR="00122F1F" w:rsidRPr="00671541" w:rsidRDefault="00122F1F" w:rsidP="00122F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обеспечению адаптации в образовательном учреждении;</w:t>
      </w:r>
    </w:p>
    <w:p w:rsidR="00122F1F" w:rsidRPr="00671541" w:rsidRDefault="00122F1F" w:rsidP="00122F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систематического </w:t>
      </w:r>
      <w:proofErr w:type="gram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физическим развитием воспитанников и уровнем их заболеваемости;</w:t>
      </w:r>
    </w:p>
    <w:p w:rsidR="00122F1F" w:rsidRPr="00671541" w:rsidRDefault="00122F1F" w:rsidP="00122F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контроля за санитарно-гигиеническим состоянием образовательного учреждения;</w:t>
      </w:r>
    </w:p>
    <w:p w:rsidR="00122F1F" w:rsidRPr="00671541" w:rsidRDefault="00122F1F" w:rsidP="00122F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контроля за физическим,  гигиеническим воспитанием детей, проведением закаливающих мероприятий;</w:t>
      </w:r>
    </w:p>
    <w:p w:rsidR="00122F1F" w:rsidRPr="00671541" w:rsidRDefault="00122F1F" w:rsidP="00122F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</w:t>
      </w:r>
      <w:proofErr w:type="gram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санитарных норм и правил.</w:t>
      </w:r>
    </w:p>
    <w:p w:rsidR="00122F1F" w:rsidRPr="00671541" w:rsidRDefault="00122F1F" w:rsidP="00122F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Состояние и содержание территории, здания, помещений соответствует  требованиям действующих санитарно-эпидемиологических правил (Постановление Главного государственного санитарного врача РФ от 15 мая 2013 г. N 26 «Об утверждении </w:t>
      </w:r>
      <w:proofErr w:type="spell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организаций»). Каждая группа имеет отдельный прогулочный участок.</w:t>
      </w:r>
    </w:p>
    <w:p w:rsidR="00122F1F" w:rsidRPr="009E1FCC" w:rsidRDefault="00122F1F" w:rsidP="00122F1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E1FCC">
        <w:rPr>
          <w:rFonts w:ascii="Verdana" w:eastAsia="Times New Roman" w:hAnsi="Verdana" w:cs="Times New Roman"/>
          <w:b/>
          <w:bCs/>
          <w:i/>
          <w:iCs/>
          <w:color w:val="0000CD"/>
          <w:sz w:val="24"/>
          <w:szCs w:val="24"/>
          <w:lang w:eastAsia="ru-RU"/>
        </w:rPr>
        <w:lastRenderedPageBreak/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22F1F" w:rsidRPr="00671541" w:rsidRDefault="00122F1F" w:rsidP="00122F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компьютеров в ДОУ, подключенных к сети "Интернет" - 2 точек, в том числе для учебно-вспомогательного целей - 2;</w:t>
      </w:r>
      <w:proofErr w:type="gramEnd"/>
    </w:p>
    <w:p w:rsidR="00122F1F" w:rsidRPr="00671541" w:rsidRDefault="00122F1F" w:rsidP="00122F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Локальная сеть обеспечена доступом к сети "Интернет" скорость подключения - 5 Кбит/сек. Оказание данных услуг осуществ</w:t>
      </w:r>
      <w:r w:rsidR="008125DC"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ляется провайдером ОАО</w:t>
      </w: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125DC" w:rsidRPr="00671541" w:rsidRDefault="00122F1F" w:rsidP="00812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 и действует сайт </w:t>
      </w:r>
      <w:r w:rsidR="008125DC"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дошкольного образовательного учреждения </w:t>
      </w: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hyperlink r:id="rId6" w:tgtFrame="_blank" w:history="1">
        <w:r w:rsidR="008125DC" w:rsidRPr="00671541">
          <w:rPr>
            <w:rFonts w:ascii="Times New Roman" w:eastAsia="Times New Roman" w:hAnsi="Times New Roman" w:cs="Times New Roman"/>
            <w:color w:val="990099"/>
            <w:sz w:val="24"/>
            <w:szCs w:val="24"/>
            <w:u w:val="single"/>
            <w:lang w:eastAsia="ru-RU"/>
          </w:rPr>
          <w:t>http://kolosok.nubex.ru/</w:t>
        </w:r>
      </w:hyperlink>
    </w:p>
    <w:p w:rsidR="008125DC" w:rsidRPr="00671541" w:rsidRDefault="00122F1F" w:rsidP="00122F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Официальный сайт учреждения имеет версию сайта для </w:t>
      </w:r>
      <w:proofErr w:type="gram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слабовидящих</w:t>
      </w:r>
      <w:proofErr w:type="gram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25DC" w:rsidRPr="009E1FCC" w:rsidRDefault="008125DC" w:rsidP="008125D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E1FCC">
        <w:rPr>
          <w:rFonts w:ascii="Verdana" w:eastAsia="Times New Roman" w:hAnsi="Verdana" w:cs="Times New Roman"/>
          <w:b/>
          <w:bCs/>
          <w:i/>
          <w:iCs/>
          <w:color w:val="0000CD"/>
          <w:sz w:val="24"/>
          <w:szCs w:val="24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9E1FCC">
        <w:rPr>
          <w:rFonts w:ascii="Verdana" w:eastAsia="Times New Roman" w:hAnsi="Verdana" w:cs="Times New Roman"/>
          <w:b/>
          <w:bCs/>
          <w:i/>
          <w:iCs/>
          <w:color w:val="0000CD"/>
          <w:sz w:val="24"/>
          <w:szCs w:val="24"/>
          <w:lang w:eastAsia="ru-RU"/>
        </w:rPr>
        <w:t>обучающихся</w:t>
      </w:r>
      <w:proofErr w:type="gramEnd"/>
      <w:r w:rsidRPr="009E1FCC">
        <w:rPr>
          <w:rFonts w:ascii="Verdana" w:eastAsia="Times New Roman" w:hAnsi="Verdana" w:cs="Times New Roman"/>
          <w:b/>
          <w:bCs/>
          <w:i/>
          <w:iCs/>
          <w:color w:val="0000CD"/>
          <w:sz w:val="24"/>
          <w:szCs w:val="24"/>
          <w:lang w:eastAsia="ru-RU"/>
        </w:rPr>
        <w:t>, в том числе приспособленные для использования инвалидами и лицами с ограниченными возможностями здоровья.</w:t>
      </w:r>
    </w:p>
    <w:p w:rsidR="00122F1F" w:rsidRPr="00671541" w:rsidRDefault="008125DC" w:rsidP="008125DC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приспособленные для использования инвалидами и лицами с ограниченными возможностями здоровья – доступ обучающихся к электронным образовательным ресурсам </w:t>
      </w:r>
      <w:r w:rsidRPr="006715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 предусматривается</w:t>
      </w:r>
    </w:p>
    <w:p w:rsidR="008125DC" w:rsidRPr="009E1FCC" w:rsidRDefault="008125DC" w:rsidP="008125D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E1FCC">
        <w:rPr>
          <w:rFonts w:ascii="Verdana" w:eastAsia="Times New Roman" w:hAnsi="Verdana" w:cs="Times New Roman"/>
          <w:b/>
          <w:bCs/>
          <w:i/>
          <w:iCs/>
          <w:color w:val="0000CD"/>
          <w:sz w:val="24"/>
          <w:szCs w:val="24"/>
          <w:lang w:eastAsia="ru-RU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8125DC" w:rsidRPr="00671541" w:rsidRDefault="008125DC" w:rsidP="0067154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нашем детском саду  имеются 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здоровья:</w:t>
      </w:r>
    </w:p>
    <w:p w:rsidR="008125DC" w:rsidRPr="00671541" w:rsidRDefault="008125DC" w:rsidP="0067154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интерактивная доска с комплектом программного обеспечения;</w:t>
      </w:r>
    </w:p>
    <w:p w:rsidR="008125DC" w:rsidRPr="00671541" w:rsidRDefault="008125DC" w:rsidP="0067154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музыкальный центр</w:t>
      </w:r>
    </w:p>
    <w:p w:rsidR="008125DC" w:rsidRPr="00671541" w:rsidRDefault="008125DC" w:rsidP="0067154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магнитофоны </w:t>
      </w:r>
    </w:p>
    <w:p w:rsidR="008125DC" w:rsidRPr="00671541" w:rsidRDefault="008125DC" w:rsidP="0067154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Дети-инвалиды и лица с ОВЗ могут участвовать в образовательном процессе на общих основаниях, в том числе с имеющимся в ДОУ оборудованием.</w:t>
      </w:r>
    </w:p>
    <w:p w:rsidR="00FC7D10" w:rsidRPr="009E1FCC" w:rsidRDefault="00FC7D10" w:rsidP="00671541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9E1FCC">
        <w:rPr>
          <w:rFonts w:ascii="Verdana" w:eastAsia="Times New Roman" w:hAnsi="Verdana" w:cs="Times New Roman"/>
          <w:b/>
          <w:bCs/>
          <w:i/>
          <w:iCs/>
          <w:color w:val="0000CD"/>
          <w:sz w:val="24"/>
          <w:szCs w:val="24"/>
          <w:lang w:eastAsia="ru-RU"/>
        </w:rPr>
        <w:t>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формирование платы за проживание в общежитии</w:t>
      </w:r>
      <w:proofErr w:type="gramEnd"/>
    </w:p>
    <w:p w:rsidR="00FC7D10" w:rsidRDefault="00FC7D10" w:rsidP="00FC7D10"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общежития, интерната, в том числе </w:t>
      </w:r>
      <w:proofErr w:type="gramStart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приспособленных</w:t>
      </w:r>
      <w:proofErr w:type="gramEnd"/>
      <w:r w:rsidRPr="00671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использования инвалидами и лицами с ограниченными возможностями здоровья</w:t>
      </w:r>
      <w:r w:rsidRPr="006715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не предусмотрено</w:t>
      </w:r>
      <w:r w:rsidRPr="009E1FCC">
        <w:rPr>
          <w:rFonts w:ascii="Verdana" w:eastAsia="Times New Roman" w:hAnsi="Verdana" w:cs="Times New Roman"/>
          <w:b/>
          <w:bCs/>
          <w:i/>
          <w:iCs/>
          <w:color w:val="000000"/>
          <w:sz w:val="21"/>
          <w:lang w:eastAsia="ru-RU"/>
        </w:rPr>
        <w:t>.</w:t>
      </w:r>
    </w:p>
    <w:sectPr w:rsidR="00FC7D10" w:rsidSect="00DA0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50056"/>
    <w:multiLevelType w:val="multilevel"/>
    <w:tmpl w:val="8A2AD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5958"/>
    <w:rsid w:val="00105958"/>
    <w:rsid w:val="00122F1F"/>
    <w:rsid w:val="00245A0D"/>
    <w:rsid w:val="00381DC2"/>
    <w:rsid w:val="005154AB"/>
    <w:rsid w:val="00671541"/>
    <w:rsid w:val="008125DC"/>
    <w:rsid w:val="00DA00BB"/>
    <w:rsid w:val="00FC7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5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8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olosok.nubex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3DD5B-DBDE-45E1-98E4-60A236F4D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1523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2018-03-14T04:46:00Z</dcterms:created>
  <dcterms:modified xsi:type="dcterms:W3CDTF">2018-03-14T07:11:00Z</dcterms:modified>
</cp:coreProperties>
</file>